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4683" w14:textId="77777777" w:rsidR="000B269A" w:rsidRDefault="005130DB">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霸州市裕华街道办事处2021年部门预算信息公开</w:t>
      </w:r>
    </w:p>
    <w:p w14:paraId="4C60F03F"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霸州市裕华街道办事处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14:paraId="3DED8704"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5C616E08" w14:textId="77777777" w:rsidR="000B269A" w:rsidRDefault="005130DB">
      <w:pPr>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14:paraId="20C710FC"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（一）宣传贯彻执行党的路线方针政策和党中央、上级党组织的决议。贯彻执行法律、法规、规章和上级人民代表大会及其常务委员会决议及上级政府的决定、命令，依法管理辖区公共事务。</w:t>
      </w:r>
    </w:p>
    <w:p w14:paraId="0FE3527D"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讨论和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1EE04F11"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（三）负责办理上级人大常委会交办的监督、选举以及其他工作，做好人大代表工作，联系选民、反映群众意见和要求。</w:t>
      </w:r>
    </w:p>
    <w:p w14:paraId="1E4607DC"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（四）加强街道党工委自身建设和基层党组织建设，履行全面从严治党主体责任，建立健全党建</w:t>
      </w:r>
      <w:r>
        <w:rPr>
          <w:rFonts w:ascii="仿宋_GB2312" w:eastAsia="仿宋_GB2312" w:hAnsi="Times New Roman" w:cs="Times New Roman" w:hint="eastAsia"/>
          <w:sz w:val="32"/>
          <w:szCs w:val="32"/>
        </w:rPr>
        <w:lastRenderedPageBreak/>
        <w:t>联席会议制度，全面推进辖区党的政治建设、思想建设、组织建设、作风建设、纪律建设，把制度建设贯穿其中，组织开展党风廉政建设和反腐败工作。</w:t>
      </w:r>
    </w:p>
    <w:p w14:paraId="7FA83DBD"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（五）街道党工委领导群团组织，加强指导和规范，支持和保证群团组织依照国家法律法规以及各自章程履行职责。坚持党管武装的根本原则和制度，协调各方力量，对街道人民武装工作实行统一领导。</w:t>
      </w:r>
    </w:p>
    <w:p w14:paraId="74556C0D"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w:t>
      </w:r>
    </w:p>
    <w:p w14:paraId="0C1F1A40"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（七）按照管理权限，对街道机关及所属单位干部进行教育、培训、选拔、考核和监督，对上级政府职能部门派出机构的工作考核和主要负责同志任免提出意见。</w:t>
      </w:r>
    </w:p>
    <w:p w14:paraId="203EAF8A"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（八）组织维护辖区安全稳定，协调推动社会治安综合治理，做好应急管理、民族宗教工作，承担民兵预备役、征兵、退役军人服务、拥军优属、防反邪教等工作。</w:t>
      </w:r>
    </w:p>
    <w:p w14:paraId="1FE11401"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（九）组织开展群众性文化、体育、科普活动，开展法治宣传和社会公德教育，推动社区公益事业发展。维护老年人、妇女未成年人、残疾人等合法权益。</w:t>
      </w:r>
    </w:p>
    <w:p w14:paraId="18C94029"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（十）参与辖区设施规划、建设和验收，综合管理、统筹调度和考核督办涉及辖区的公共事务，按照有关规定统筹使用下沉到街道社区的人财物等资源。</w:t>
      </w:r>
    </w:p>
    <w:p w14:paraId="7BAF178B" w14:textId="77777777"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（十一）承办上级党委、人大、政府交办的其他事项。</w:t>
      </w:r>
    </w:p>
    <w:p w14:paraId="0727279C" w14:textId="77777777" w:rsidR="000B269A" w:rsidRDefault="005130DB">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14:paraId="042745BF" w14:textId="77777777" w:rsidR="000B269A" w:rsidRDefault="005130DB">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0B269A" w14:paraId="6B52BCD7" w14:textId="77777777">
        <w:trPr>
          <w:trHeight w:val="300"/>
          <w:tblHeader/>
          <w:jc w:val="center"/>
        </w:trPr>
        <w:tc>
          <w:tcPr>
            <w:tcW w:w="3711" w:type="dxa"/>
            <w:vMerge w:val="restart"/>
            <w:vAlign w:val="center"/>
          </w:tcPr>
          <w:p w14:paraId="71AB5B18" w14:textId="77777777" w:rsidR="000B269A" w:rsidRDefault="005130D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vAlign w:val="center"/>
          </w:tcPr>
          <w:p w14:paraId="55D29616" w14:textId="77777777" w:rsidR="000B269A" w:rsidRDefault="005130D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vAlign w:val="center"/>
          </w:tcPr>
          <w:p w14:paraId="0AD4B944" w14:textId="77777777" w:rsidR="000B269A" w:rsidRDefault="005130D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vAlign w:val="center"/>
          </w:tcPr>
          <w:p w14:paraId="1DD40F11" w14:textId="77777777" w:rsidR="000B269A" w:rsidRDefault="005130D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0B269A" w14:paraId="458C294B" w14:textId="77777777">
        <w:trPr>
          <w:trHeight w:val="300"/>
          <w:tblHeader/>
          <w:jc w:val="center"/>
        </w:trPr>
        <w:tc>
          <w:tcPr>
            <w:tcW w:w="3711" w:type="dxa"/>
            <w:vMerge/>
            <w:vAlign w:val="center"/>
          </w:tcPr>
          <w:p w14:paraId="602370C0" w14:textId="77777777" w:rsidR="000B269A" w:rsidRDefault="000B269A">
            <w:pPr>
              <w:spacing w:line="300" w:lineRule="exact"/>
              <w:jc w:val="left"/>
              <w:outlineLvl w:val="0"/>
              <w:rPr>
                <w:rFonts w:ascii="Times New Roman" w:hAnsi="Times New Roman" w:cs="Times New Roman"/>
                <w:szCs w:val="24"/>
              </w:rPr>
            </w:pPr>
          </w:p>
        </w:tc>
        <w:tc>
          <w:tcPr>
            <w:tcW w:w="1866" w:type="dxa"/>
            <w:vMerge/>
            <w:vAlign w:val="center"/>
          </w:tcPr>
          <w:p w14:paraId="4AA95E46" w14:textId="77777777" w:rsidR="000B269A" w:rsidRDefault="000B269A">
            <w:pPr>
              <w:spacing w:line="300" w:lineRule="exact"/>
              <w:jc w:val="left"/>
              <w:outlineLvl w:val="0"/>
              <w:rPr>
                <w:rFonts w:ascii="Times New Roman" w:hAnsi="Times New Roman" w:cs="Times New Roman"/>
                <w:szCs w:val="24"/>
              </w:rPr>
            </w:pPr>
          </w:p>
        </w:tc>
        <w:tc>
          <w:tcPr>
            <w:tcW w:w="1536" w:type="dxa"/>
            <w:vMerge/>
            <w:vAlign w:val="center"/>
          </w:tcPr>
          <w:p w14:paraId="5E928C2E" w14:textId="77777777" w:rsidR="000B269A" w:rsidRDefault="000B269A">
            <w:pPr>
              <w:spacing w:line="300" w:lineRule="exact"/>
              <w:jc w:val="left"/>
              <w:outlineLvl w:val="0"/>
              <w:rPr>
                <w:rFonts w:ascii="Times New Roman" w:hAnsi="Times New Roman" w:cs="Times New Roman"/>
                <w:szCs w:val="24"/>
              </w:rPr>
            </w:pPr>
          </w:p>
        </w:tc>
        <w:tc>
          <w:tcPr>
            <w:tcW w:w="2642" w:type="dxa"/>
            <w:vMerge/>
            <w:vAlign w:val="center"/>
          </w:tcPr>
          <w:p w14:paraId="37189801" w14:textId="77777777" w:rsidR="000B269A" w:rsidRDefault="000B269A">
            <w:pPr>
              <w:spacing w:line="300" w:lineRule="exact"/>
              <w:jc w:val="left"/>
              <w:outlineLvl w:val="0"/>
              <w:rPr>
                <w:rFonts w:ascii="Times New Roman" w:hAnsi="Times New Roman" w:cs="Times New Roman"/>
                <w:szCs w:val="24"/>
              </w:rPr>
            </w:pPr>
          </w:p>
        </w:tc>
      </w:tr>
      <w:tr w:rsidR="000B269A" w14:paraId="594C2AC3" w14:textId="77777777">
        <w:trPr>
          <w:trHeight w:val="227"/>
          <w:jc w:val="center"/>
        </w:trPr>
        <w:tc>
          <w:tcPr>
            <w:tcW w:w="3711" w:type="dxa"/>
            <w:vAlign w:val="center"/>
          </w:tcPr>
          <w:p w14:paraId="2D18EE4D" w14:textId="77777777" w:rsidR="000B269A" w:rsidRDefault="005130DB">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霸州市裕华街道办事处</w:t>
            </w:r>
          </w:p>
        </w:tc>
        <w:tc>
          <w:tcPr>
            <w:tcW w:w="1866" w:type="dxa"/>
            <w:vAlign w:val="center"/>
          </w:tcPr>
          <w:p w14:paraId="307AC176" w14:textId="77777777" w:rsidR="000B269A" w:rsidRDefault="005130DB">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vAlign w:val="center"/>
          </w:tcPr>
          <w:p w14:paraId="705C9C43" w14:textId="77777777" w:rsidR="000B269A" w:rsidRDefault="005130DB">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vAlign w:val="center"/>
          </w:tcPr>
          <w:p w14:paraId="2BE3B2B9" w14:textId="77777777" w:rsidR="000B269A" w:rsidRDefault="005130DB">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14:paraId="5A116696"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689969F9" w14:textId="7F8F75C8" w:rsidR="000B269A" w:rsidRDefault="005130DB">
      <w:pPr>
        <w:spacing w:line="584"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因我部门除机关外，无其他下属预算单位，部门预算即为机关预算，不再单独公开机关预算和单位预算。）</w:t>
      </w:r>
    </w:p>
    <w:p w14:paraId="60835B5C" w14:textId="77777777" w:rsidR="000B269A" w:rsidRDefault="005130DB">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14:paraId="2A54B376"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1年预算收入34738.07万元，其中：一般公共预算收入9738.07万元，政府性基金预算收入25000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，财政专户管理资金收入0</w:t>
      </w:r>
      <w:r>
        <w:rPr>
          <w:rFonts w:ascii="仿宋_GB2312" w:eastAsia="仿宋_GB2312" w:hAnsi="Times New Roman" w:cs="Times New Roman" w:hint="eastAsia"/>
          <w:sz w:val="32"/>
          <w:szCs w:val="32"/>
        </w:rPr>
        <w:lastRenderedPageBreak/>
        <w:t>万元，上级补助收入0万元，事业收入0万元，经营收入0万元，附属单位上缴收入0万元，其他收入0万元，上年结转0万元。</w:t>
      </w:r>
    </w:p>
    <w:p w14:paraId="0E7583F2" w14:textId="77777777" w:rsidR="000B269A" w:rsidRDefault="005130DB">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14:paraId="4D5398BB" w14:textId="77777777" w:rsidR="000B269A" w:rsidRDefault="005130DB">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收支预算总表支出栏、基本支出表、项目支出表按经济分类和支出功能分类科目编制，反映霸州市裕华街道办事处20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2021年本部门支出预算34738.07万元，其中：基本支出2221.04万元，包括：人员类项目经费2008.85万元和运转类公用项目经费212.19万元；运转类其他及特定目标类项目支出32517.03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主要为区域委托开发清算款、</w:t>
      </w:r>
      <w:r w:rsidR="002751A5">
        <w:rPr>
          <w:rFonts w:ascii="宋体" w:hAnsi="宋体" w:cs="宋体" w:hint="eastAsia"/>
          <w:sz w:val="32"/>
          <w:szCs w:val="32"/>
        </w:rPr>
        <w:t>牤</w:t>
      </w:r>
      <w:r>
        <w:rPr>
          <w:rFonts w:ascii="仿宋_GB2312" w:eastAsia="仿宋_GB2312" w:hAnsi="Times New Roman" w:cs="Times New Roman" w:hint="eastAsia"/>
          <w:sz w:val="32"/>
          <w:szCs w:val="32"/>
        </w:rPr>
        <w:t>牛河带状公园工程回迁安置过渡期补偿款、提前下达</w:t>
      </w:r>
      <w:r w:rsidR="002751A5">
        <w:rPr>
          <w:rFonts w:ascii="宋体" w:hAnsi="宋体" w:cs="宋体" w:hint="eastAsia"/>
          <w:sz w:val="32"/>
          <w:szCs w:val="32"/>
        </w:rPr>
        <w:t>牤</w:t>
      </w:r>
      <w:r>
        <w:rPr>
          <w:rFonts w:ascii="仿宋_GB2312" w:eastAsia="仿宋_GB2312" w:hAnsi="Times New Roman" w:cs="Times New Roman" w:hint="eastAsia"/>
          <w:sz w:val="32"/>
          <w:szCs w:val="32"/>
        </w:rPr>
        <w:t>牛河历史文化公园、迎宾道东伸工程回迁安置过渡期补偿款、社区办公经费等；上缴上级支出0万元，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14:paraId="1B171228" w14:textId="77777777" w:rsidR="000B269A" w:rsidRDefault="005130DB">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14:paraId="5F20424D" w14:textId="77777777" w:rsidR="000B269A" w:rsidRDefault="005130DB">
      <w:pPr>
        <w:ind w:firstLine="640"/>
        <w:rPr>
          <w:rFonts w:ascii="仿宋_GB2312" w:eastAsia="仿宋_GB2312" w:hAnsi="黑体" w:cs="Times New Roman"/>
          <w:color w:val="000000"/>
          <w:sz w:val="32"/>
          <w:szCs w:val="32"/>
        </w:rPr>
      </w:pP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1年预算收支安排34738.07万元，较2020预算减少28391.48万元，其中：基本支出增加111.96万元，主要为增加运转类公用经费支出；项目支出减少28503.44万元，主要为减少区域</w:t>
      </w:r>
      <w:r>
        <w:rPr>
          <w:rFonts w:ascii="仿宋_GB2312" w:eastAsia="仿宋_GB2312" w:hAnsi="Times New Roman" w:cs="Times New Roman" w:hint="eastAsia"/>
          <w:color w:val="000000"/>
          <w:sz w:val="32"/>
          <w:szCs w:val="32"/>
        </w:rPr>
        <w:lastRenderedPageBreak/>
        <w:t>委托开发清算款项目支出。</w:t>
      </w:r>
    </w:p>
    <w:p w14:paraId="739C5F88"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5109E342" w14:textId="77777777" w:rsidR="000B269A" w:rsidRDefault="00E65A5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w:t>
      </w:r>
      <w:r w:rsidR="005130DB">
        <w:rPr>
          <w:rFonts w:ascii="仿宋_GB2312" w:eastAsia="仿宋_GB2312" w:hAnsi="Times New Roman" w:cs="Times New Roman" w:hint="eastAsia"/>
          <w:sz w:val="32"/>
          <w:szCs w:val="32"/>
        </w:rPr>
        <w:t>212.19万元，主要用于办公区的日常维修、办公用房水电费、办公用房取暖费、办公及印刷费，邮电费、差旅费、劳务费、会议费、福利费、办公用房物业管理费、公务用车运行维护费等日常运行支出。</w:t>
      </w:r>
    </w:p>
    <w:p w14:paraId="036048C0"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1FD3A533"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三公”经费预算安排5.92万元，其中：因公出国（境）费0万元；公务用车购置及运维费5万元（其中：公务用车购置费0万元，公务用车运行维护费5万元)；公务接待费0.92万元，较2020年“三公”经费减少2.5万元，主要是因为因公出国（境）费与2020年持平，无增减变化；公务用车运行维护费减少2.5万元，减少原因为车辆编制减少；公务接待费与2020年持平，无增减变化。</w:t>
      </w:r>
    </w:p>
    <w:p w14:paraId="157558E4"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14:paraId="51DFE19E" w14:textId="77777777" w:rsidR="000B269A" w:rsidRDefault="005130DB">
      <w:pPr>
        <w:autoSpaceDE w:val="0"/>
        <w:autoSpaceDN w:val="0"/>
        <w:adjustRightInd w:val="0"/>
        <w:ind w:firstLineChars="200" w:firstLine="640"/>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14:paraId="14DF4C7C"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（一）总体绩效目标</w:t>
      </w:r>
    </w:p>
    <w:p w14:paraId="5585DB9B"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是全面推动经济发展。以京津冀协同发展及雄安新区建设为契机，为企业营造“亲商”氛围，充分体现“服务型”政府理念。创新发展模式，着力引进城市综合体项目，优化项目投融资机制，推动办事处经济实现新突破；二全面加强大气污染防治。继续加大对所辖企业、社区、流动摊贩，特别是监测点周围污染源的排查力度，落实专人管控，做好道路和建筑工地抑尘、秸秆禁烧、散煤管控等整治工作；三是在农村人居环境整治上实现新突破。在坑塘环境、城乡垃圾、“两违”拆除整治方面，建立健全长效机制，严厉打击各种违法违规行为；四是在保障和改善民生上实现新突破。强化扶贫解困、教育投入、持续实施文体惠民工程，加强各类基础设施建设、文化活动开展等；五是全面维护信访稳定。强化领导责任，深入社区，采取与重点人员拉家常、交朋友的方法，加强矛盾隐患排查、重点人员稳控工作。杜绝越级访、重复访、集体访，特别要做好重大活动和敏感时期的信访稳定工作；六是全面打造精品社区。以网格化管理为依托，通过党建与宣传相结合，运用医养结合、智能化管理等新型社区管理手段，全力打造社区党建工作新亮点。</w:t>
      </w:r>
    </w:p>
    <w:p w14:paraId="0B46A9BF"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14:paraId="30EAAF19"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1、推进新型城镇化建设</w:t>
      </w:r>
    </w:p>
    <w:p w14:paraId="364C1A17"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w:t>
      </w:r>
      <w:r w:rsidR="00A9425E">
        <w:rPr>
          <w:rFonts w:ascii="宋体" w:hAnsi="宋体" w:cs="宋体" w:hint="eastAsia"/>
          <w:sz w:val="32"/>
          <w:szCs w:val="32"/>
        </w:rPr>
        <w:t>牤</w:t>
      </w:r>
      <w:r>
        <w:rPr>
          <w:rFonts w:ascii="仿宋_GB2312" w:eastAsia="仿宋_GB2312" w:hAnsi="Times New Roman" w:cs="Times New Roman" w:hint="eastAsia"/>
          <w:sz w:val="32"/>
          <w:szCs w:val="32"/>
        </w:rPr>
        <w:t>牛河回迁楼建设正在有序进行，回迁安置补偿款按时足额发放；牤牛河提升和东环路改造工程顺利进行，结算资金按时足额拨付。</w:t>
      </w:r>
    </w:p>
    <w:p w14:paraId="2091AD30"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绩效指标：回迁安置补偿款按时足额发放；</w:t>
      </w:r>
      <w:r w:rsidR="00A9425E">
        <w:rPr>
          <w:rFonts w:ascii="宋体" w:hAnsi="宋体" w:cs="宋体" w:hint="eastAsia"/>
          <w:sz w:val="32"/>
          <w:szCs w:val="32"/>
        </w:rPr>
        <w:t>牤</w:t>
      </w:r>
      <w:r>
        <w:rPr>
          <w:rFonts w:ascii="仿宋_GB2312" w:eastAsia="仿宋_GB2312" w:hAnsi="Times New Roman" w:cs="Times New Roman" w:hint="eastAsia"/>
          <w:sz w:val="32"/>
          <w:szCs w:val="32"/>
        </w:rPr>
        <w:t>牛河提升和东环路改造工程结算资金拨付率达到100%；荣盛关联企业及其招商引资税收收入达到1.4亿。</w:t>
      </w:r>
    </w:p>
    <w:p w14:paraId="0FADD332"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2、打造生态文明宜居新城</w:t>
      </w:r>
    </w:p>
    <w:p w14:paraId="1A8BE6F4"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绩效目标：继续加强大气污染防治力度；治理重点坑塘污水和垃圾；巡查治理城区散乱污企业；加强对城区内进行环卫一体化保洁服务的监测管理，开展两违拆除行动。</w:t>
      </w:r>
    </w:p>
    <w:p w14:paraId="0427E48D" w14:textId="77777777" w:rsidR="000B269A" w:rsidRDefault="005130DB">
      <w:pPr>
        <w:ind w:firstLineChars="200" w:firstLine="640"/>
        <w:rPr>
          <w:rFonts w:ascii="仿宋" w:eastAsia="仿宋" w:hAnsi="仿宋"/>
          <w:sz w:val="32"/>
        </w:rPr>
      </w:pPr>
      <w:r>
        <w:rPr>
          <w:rFonts w:ascii="仿宋_GB2312" w:eastAsia="仿宋_GB2312" w:hAnsi="Times New Roman" w:cs="Times New Roman" w:hint="eastAsia"/>
          <w:sz w:val="32"/>
          <w:szCs w:val="32"/>
        </w:rPr>
        <w:t>绩效指标：重点区域垃圾处理率达到100%；重点坑塘治理覆盖率达到100%；散乱污企业巡查覆盖率达到100%；垃圾填埋场综合利用率达到100%；环卫一体化垃圾处理率达到100%；两违拆除覆盖率达到80%以上。</w:t>
      </w:r>
    </w:p>
    <w:p w14:paraId="0977BAC3"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3.加强基层党建工作</w:t>
      </w:r>
    </w:p>
    <w:p w14:paraId="51446D88"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绩效目标：加强基层党委和组织的建设，保障社区党组织和社区办公费用充足，推动社区党组织</w:t>
      </w:r>
      <w:r>
        <w:rPr>
          <w:rFonts w:ascii="仿宋_GB2312" w:eastAsia="仿宋_GB2312" w:hAnsi="Times New Roman" w:cs="Times New Roman" w:hint="eastAsia"/>
          <w:sz w:val="32"/>
          <w:szCs w:val="32"/>
        </w:rPr>
        <w:lastRenderedPageBreak/>
        <w:t>和社区全面进步。</w:t>
      </w:r>
    </w:p>
    <w:p w14:paraId="492AD811"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绩效指标：社区正常运转率达到100%。</w:t>
      </w:r>
    </w:p>
    <w:p w14:paraId="0BAFDFF7"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4、聚焦社会事业发展</w:t>
      </w:r>
    </w:p>
    <w:p w14:paraId="752FCDC2"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绩效目标：对高龄老人、离退休老党员、优抚人群以及生活困难群众进行慰问。</w:t>
      </w:r>
    </w:p>
    <w:p w14:paraId="45F5932C" w14:textId="77777777" w:rsidR="000B269A" w:rsidRDefault="005130DB">
      <w:pPr>
        <w:ind w:firstLineChars="200" w:firstLine="640"/>
        <w:rPr>
          <w:rFonts w:ascii="仿宋" w:eastAsia="仿宋" w:hAnsi="仿宋"/>
          <w:sz w:val="32"/>
        </w:rPr>
      </w:pPr>
      <w:r>
        <w:rPr>
          <w:rFonts w:ascii="仿宋_GB2312" w:eastAsia="仿宋_GB2312" w:hAnsi="Times New Roman" w:cs="Times New Roman" w:hint="eastAsia"/>
          <w:sz w:val="32"/>
          <w:szCs w:val="32"/>
        </w:rPr>
        <w:t>绩效指标：慰问及时率达到100%；发生信访事件响应及时率达到100%；文化免费开放服务水平稳步提升。</w:t>
      </w:r>
    </w:p>
    <w:p w14:paraId="791BD706"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5、着力丰富基层群众文化生活</w:t>
      </w:r>
    </w:p>
    <w:p w14:paraId="3C14EB6E"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绩效目标：以基层文化站免费开放为契机,通过发展图书事业、举办文化惠民活动等工作,向社会公众提供并开展基本公共文化服务,满足基层人民群众的文化需求。 </w:t>
      </w:r>
    </w:p>
    <w:p w14:paraId="0998A452"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绩效指标：预计文化演出一次；购买图书数量达到700余本。</w:t>
      </w:r>
    </w:p>
    <w:p w14:paraId="3FE48A99" w14:textId="77777777" w:rsidR="000B269A" w:rsidRDefault="005130DB">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6、社会治理实现新突破</w:t>
      </w:r>
    </w:p>
    <w:p w14:paraId="3DA5DAE3"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绩效目标：持续降低信访压力，将矛盾化解在基层；加强是社会综合治理及扫黑除恶工作宣传工作。</w:t>
      </w:r>
    </w:p>
    <w:p w14:paraId="1ECAFEFF"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绩效指标：信访矛盾化解率应达到100%；社会综治相关政策知晓率应达到80%以上。</w:t>
      </w:r>
    </w:p>
    <w:p w14:paraId="6CA54FE1"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14:paraId="1CF66360"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1、完善制度建设</w:t>
      </w:r>
      <w:r>
        <w:rPr>
          <w:rFonts w:ascii="仿宋_GB2312" w:eastAsia="仿宋_GB2312" w:hAnsi="Times New Roman" w:cs="Times New Roman" w:hint="eastAsia"/>
          <w:sz w:val="32"/>
          <w:szCs w:val="32"/>
        </w:rPr>
        <w:t>。制定完善预算绩效管理制度、资金管理办法、工作保障制度等，为全年预算绩效目标的实现奠定制度基础。</w:t>
      </w:r>
    </w:p>
    <w:p w14:paraId="334F1E6F" w14:textId="77777777" w:rsidR="000B269A" w:rsidRDefault="005130D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b/>
          <w:bCs/>
          <w:sz w:val="32"/>
          <w:szCs w:val="32"/>
        </w:rPr>
        <w:t>、加强支出管理。</w:t>
      </w:r>
      <w:r>
        <w:rPr>
          <w:rFonts w:ascii="仿宋_GB2312" w:eastAsia="仿宋_GB2312" w:hAnsi="Times New Roman" w:cs="Times New Roman" w:hint="eastAsia"/>
          <w:sz w:val="32"/>
          <w:szCs w:val="32"/>
        </w:rPr>
        <w:t>通过优化支出结构、编细编实预算、加快履行政府采购手续、尽快启动项目、及时支付资金、按规定及时拨付资金等多种措施，确保支出进度达标。</w:t>
      </w:r>
    </w:p>
    <w:p w14:paraId="7D4F69E1"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3、加强绩效运行监控</w:t>
      </w:r>
      <w:r>
        <w:rPr>
          <w:rFonts w:ascii="仿宋_GB2312" w:eastAsia="仿宋_GB2312" w:hAnsi="Times New Roman" w:cs="Times New Roman" w:hint="eastAsia"/>
          <w:sz w:val="32"/>
          <w:szCs w:val="32"/>
        </w:rPr>
        <w:t>。按要求开展绩效运行监控，发现问题及时采取措施，确保绩效目标如期保质实现。</w:t>
      </w:r>
    </w:p>
    <w:p w14:paraId="6A9DC99B"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4、做好绩效自评。</w:t>
      </w:r>
      <w:r>
        <w:rPr>
          <w:rFonts w:ascii="仿宋_GB2312" w:eastAsia="仿宋_GB2312" w:hAnsi="Times New Roman" w:cs="Times New Roman" w:hint="eastAsia"/>
          <w:sz w:val="32"/>
          <w:szCs w:val="32"/>
        </w:rPr>
        <w:t>按要求开展上年度部门预算绩效自评和重点评价工作，对评价中发现的问题及时整改，调整优化支出结构，提高财政资金使用效益。</w:t>
      </w:r>
    </w:p>
    <w:p w14:paraId="424C3CAA"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5、规范财务资产管理</w:t>
      </w:r>
      <w:r>
        <w:rPr>
          <w:rFonts w:ascii="仿宋_GB2312" w:eastAsia="仿宋_GB2312" w:hAnsi="Times New Roman" w:cs="Times New Roman" w:hint="eastAsia"/>
          <w:sz w:val="32"/>
          <w:szCs w:val="32"/>
        </w:rPr>
        <w:t>。完善财务管理制度，严格审批程序，加强固定资产登记、使用和报废处置管理，做到支出合理，物尽其用。</w:t>
      </w:r>
    </w:p>
    <w:p w14:paraId="01C01B2E"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6、加强内部监督。</w:t>
      </w:r>
      <w:r>
        <w:rPr>
          <w:rFonts w:ascii="仿宋_GB2312" w:eastAsia="仿宋_GB2312" w:hAnsi="Times New Roman" w:cs="Times New Roman" w:hint="eastAsia"/>
          <w:sz w:val="32"/>
          <w:szCs w:val="32"/>
        </w:rPr>
        <w:t>加强内部监督制度建设，对绩效运行情况、重大支出决策、对外投资、资产</w:t>
      </w:r>
      <w:r>
        <w:rPr>
          <w:rFonts w:ascii="仿宋_GB2312" w:eastAsia="仿宋_GB2312" w:hAnsi="Times New Roman" w:cs="Times New Roman" w:hint="eastAsia"/>
          <w:sz w:val="32"/>
          <w:szCs w:val="32"/>
        </w:rPr>
        <w:lastRenderedPageBreak/>
        <w:t>处置及其他重要经济业务事项的决策和执行进行督导，对会计资料进行内部审计，并配合做好审计、财政监督等外部监督工作，确保财政资金安全有效。</w:t>
      </w:r>
    </w:p>
    <w:p w14:paraId="41DF69E2" w14:textId="77777777" w:rsidR="000B269A" w:rsidRDefault="005130DB" w:rsidP="000B269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7、加强宣传培训调研等</w:t>
      </w:r>
      <w:r>
        <w:rPr>
          <w:rFonts w:ascii="仿宋_GB2312" w:eastAsia="仿宋_GB2312" w:hAnsi="Times New Roman" w:cs="Times New Roman" w:hint="eastAsia"/>
          <w:sz w:val="32"/>
          <w:szCs w:val="32"/>
        </w:rPr>
        <w:t>。加强人员培训，提高本部门职工业务素质；加强调研，提出优化财政资金配置、提高资金使用效益的意见建议；加大宣传力度，强化预算绩效管理意识，促进预算绩效管理水平进一步提升。</w:t>
      </w:r>
    </w:p>
    <w:p w14:paraId="32EDE975" w14:textId="77777777" w:rsidR="000B269A" w:rsidRDefault="005130DB">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885"/>
        <w:gridCol w:w="1308"/>
        <w:gridCol w:w="1423"/>
        <w:gridCol w:w="3444"/>
        <w:gridCol w:w="2351"/>
        <w:gridCol w:w="861"/>
        <w:gridCol w:w="774"/>
        <w:gridCol w:w="909"/>
        <w:gridCol w:w="2025"/>
      </w:tblGrid>
      <w:tr w:rsidR="000B269A" w14:paraId="59301DE5" w14:textId="77777777">
        <w:trPr>
          <w:trHeight w:val="326"/>
          <w:tblHeader/>
          <w:jc w:val="center"/>
        </w:trPr>
        <w:tc>
          <w:tcPr>
            <w:tcW w:w="885" w:type="dxa"/>
            <w:vMerge w:val="restart"/>
            <w:tcBorders>
              <w:tl2br w:val="nil"/>
              <w:tr2bl w:val="nil"/>
            </w:tcBorders>
            <w:vAlign w:val="center"/>
          </w:tcPr>
          <w:p w14:paraId="6C21FCA0"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一级指标</w:t>
            </w:r>
          </w:p>
        </w:tc>
        <w:tc>
          <w:tcPr>
            <w:tcW w:w="1308" w:type="dxa"/>
            <w:vMerge w:val="restart"/>
            <w:tcBorders>
              <w:tl2br w:val="nil"/>
              <w:tr2bl w:val="nil"/>
            </w:tcBorders>
            <w:vAlign w:val="center"/>
          </w:tcPr>
          <w:p w14:paraId="6EE57F22"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二级</w:t>
            </w:r>
          </w:p>
          <w:p w14:paraId="754B22AD"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指标</w:t>
            </w:r>
          </w:p>
        </w:tc>
        <w:tc>
          <w:tcPr>
            <w:tcW w:w="1423" w:type="dxa"/>
            <w:vMerge w:val="restart"/>
            <w:tcBorders>
              <w:tl2br w:val="nil"/>
              <w:tr2bl w:val="nil"/>
            </w:tcBorders>
            <w:vAlign w:val="center"/>
          </w:tcPr>
          <w:p w14:paraId="5E7E3344"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三级</w:t>
            </w:r>
          </w:p>
          <w:p w14:paraId="2A81B19D"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指标</w:t>
            </w:r>
          </w:p>
        </w:tc>
        <w:tc>
          <w:tcPr>
            <w:tcW w:w="3444" w:type="dxa"/>
            <w:vMerge w:val="restart"/>
            <w:tcBorders>
              <w:tl2br w:val="nil"/>
              <w:tr2bl w:val="nil"/>
            </w:tcBorders>
            <w:vAlign w:val="center"/>
          </w:tcPr>
          <w:p w14:paraId="4C879BD1"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评（扣）分标准</w:t>
            </w:r>
          </w:p>
        </w:tc>
        <w:tc>
          <w:tcPr>
            <w:tcW w:w="2351" w:type="dxa"/>
            <w:vMerge w:val="restart"/>
            <w:tcBorders>
              <w:tl2br w:val="nil"/>
              <w:tr2bl w:val="nil"/>
            </w:tcBorders>
            <w:vAlign w:val="center"/>
          </w:tcPr>
          <w:p w14:paraId="09717B38"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绩效指标</w:t>
            </w:r>
          </w:p>
          <w:p w14:paraId="6190C219"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描述</w:t>
            </w:r>
          </w:p>
        </w:tc>
        <w:tc>
          <w:tcPr>
            <w:tcW w:w="2544" w:type="dxa"/>
            <w:gridSpan w:val="3"/>
            <w:tcBorders>
              <w:tl2br w:val="nil"/>
              <w:tr2bl w:val="nil"/>
            </w:tcBorders>
            <w:vAlign w:val="center"/>
          </w:tcPr>
          <w:p w14:paraId="0973201D"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指标值</w:t>
            </w:r>
          </w:p>
        </w:tc>
        <w:tc>
          <w:tcPr>
            <w:tcW w:w="2025" w:type="dxa"/>
            <w:vMerge w:val="restart"/>
            <w:tcBorders>
              <w:tl2br w:val="nil"/>
              <w:tr2bl w:val="nil"/>
            </w:tcBorders>
            <w:vAlign w:val="center"/>
          </w:tcPr>
          <w:p w14:paraId="20A3A2A6"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指标值</w:t>
            </w:r>
          </w:p>
          <w:p w14:paraId="40A370ED"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确定依据</w:t>
            </w:r>
          </w:p>
        </w:tc>
      </w:tr>
      <w:tr w:rsidR="000B269A" w14:paraId="096DB7F4" w14:textId="77777777">
        <w:trPr>
          <w:trHeight w:val="533"/>
          <w:tblHeader/>
          <w:jc w:val="center"/>
        </w:trPr>
        <w:tc>
          <w:tcPr>
            <w:tcW w:w="885" w:type="dxa"/>
            <w:vMerge/>
            <w:tcBorders>
              <w:tl2br w:val="nil"/>
              <w:tr2bl w:val="nil"/>
            </w:tcBorders>
            <w:vAlign w:val="center"/>
          </w:tcPr>
          <w:p w14:paraId="25F7C651" w14:textId="77777777" w:rsidR="000B269A" w:rsidRDefault="000B269A"/>
        </w:tc>
        <w:tc>
          <w:tcPr>
            <w:tcW w:w="1308" w:type="dxa"/>
            <w:vMerge/>
            <w:tcBorders>
              <w:tl2br w:val="nil"/>
              <w:tr2bl w:val="nil"/>
            </w:tcBorders>
            <w:vAlign w:val="center"/>
          </w:tcPr>
          <w:p w14:paraId="2D7FC906" w14:textId="77777777" w:rsidR="000B269A" w:rsidRDefault="000B269A"/>
        </w:tc>
        <w:tc>
          <w:tcPr>
            <w:tcW w:w="1423" w:type="dxa"/>
            <w:vMerge/>
            <w:tcBorders>
              <w:tl2br w:val="nil"/>
              <w:tr2bl w:val="nil"/>
            </w:tcBorders>
            <w:vAlign w:val="center"/>
          </w:tcPr>
          <w:p w14:paraId="1A4FBC7B" w14:textId="77777777" w:rsidR="000B269A" w:rsidRDefault="000B269A"/>
        </w:tc>
        <w:tc>
          <w:tcPr>
            <w:tcW w:w="3444" w:type="dxa"/>
            <w:vMerge/>
            <w:tcBorders>
              <w:tl2br w:val="nil"/>
              <w:tr2bl w:val="nil"/>
            </w:tcBorders>
            <w:vAlign w:val="center"/>
          </w:tcPr>
          <w:p w14:paraId="7FFE713A" w14:textId="77777777" w:rsidR="000B269A" w:rsidRDefault="000B269A"/>
        </w:tc>
        <w:tc>
          <w:tcPr>
            <w:tcW w:w="2351" w:type="dxa"/>
            <w:vMerge/>
            <w:tcBorders>
              <w:tl2br w:val="nil"/>
              <w:tr2bl w:val="nil"/>
            </w:tcBorders>
            <w:vAlign w:val="center"/>
          </w:tcPr>
          <w:p w14:paraId="5F4AC743" w14:textId="77777777" w:rsidR="000B269A" w:rsidRDefault="000B269A"/>
        </w:tc>
        <w:tc>
          <w:tcPr>
            <w:tcW w:w="861" w:type="dxa"/>
            <w:tcBorders>
              <w:tl2br w:val="nil"/>
              <w:tr2bl w:val="nil"/>
            </w:tcBorders>
            <w:vAlign w:val="center"/>
          </w:tcPr>
          <w:p w14:paraId="52CB45A8"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符号</w:t>
            </w:r>
          </w:p>
        </w:tc>
        <w:tc>
          <w:tcPr>
            <w:tcW w:w="774" w:type="dxa"/>
            <w:tcBorders>
              <w:tl2br w:val="nil"/>
              <w:tr2bl w:val="nil"/>
            </w:tcBorders>
            <w:vAlign w:val="center"/>
          </w:tcPr>
          <w:p w14:paraId="5B3C2295"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值</w:t>
            </w:r>
          </w:p>
        </w:tc>
        <w:tc>
          <w:tcPr>
            <w:tcW w:w="909" w:type="dxa"/>
            <w:tcBorders>
              <w:tl2br w:val="nil"/>
              <w:tr2bl w:val="nil"/>
            </w:tcBorders>
            <w:vAlign w:val="center"/>
          </w:tcPr>
          <w:p w14:paraId="2D07A531" w14:textId="77777777" w:rsidR="000B269A" w:rsidRDefault="005130DB">
            <w:pPr>
              <w:widowControl/>
              <w:adjustRightInd w:val="0"/>
              <w:snapToGrid w:val="0"/>
              <w:jc w:val="center"/>
              <w:rPr>
                <w:rFonts w:ascii="方正书宋_GBK" w:eastAsia="方正书宋_GBK"/>
                <w:b/>
              </w:rPr>
            </w:pPr>
            <w:r>
              <w:rPr>
                <w:rFonts w:ascii="方正书宋_GBK" w:eastAsia="方正书宋_GBK"/>
                <w:b/>
              </w:rPr>
              <w:t>单位</w:t>
            </w:r>
          </w:p>
        </w:tc>
        <w:tc>
          <w:tcPr>
            <w:tcW w:w="2025" w:type="dxa"/>
            <w:vMerge/>
            <w:tcBorders>
              <w:tl2br w:val="nil"/>
              <w:tr2bl w:val="nil"/>
            </w:tcBorders>
            <w:vAlign w:val="center"/>
          </w:tcPr>
          <w:p w14:paraId="19591455" w14:textId="77777777" w:rsidR="000B269A" w:rsidRDefault="000B269A"/>
        </w:tc>
      </w:tr>
      <w:tr w:rsidR="000B269A" w14:paraId="6A0B5465" w14:textId="77777777">
        <w:trPr>
          <w:trHeight w:val="594"/>
          <w:jc w:val="center"/>
        </w:trPr>
        <w:tc>
          <w:tcPr>
            <w:tcW w:w="885" w:type="dxa"/>
            <w:vMerge w:val="restart"/>
            <w:tcBorders>
              <w:tl2br w:val="nil"/>
              <w:tr2bl w:val="nil"/>
            </w:tcBorders>
            <w:vAlign w:val="center"/>
          </w:tcPr>
          <w:p w14:paraId="5136D286" w14:textId="77777777" w:rsidR="000B269A" w:rsidRDefault="005130DB">
            <w:pPr>
              <w:widowControl/>
              <w:adjustRightInd w:val="0"/>
              <w:snapToGrid w:val="0"/>
              <w:jc w:val="center"/>
              <w:rPr>
                <w:rFonts w:ascii="方正书宋_GBK" w:eastAsia="方正书宋_GBK"/>
              </w:rPr>
            </w:pPr>
            <w:r>
              <w:rPr>
                <w:rFonts w:ascii="方正书宋_GBK" w:eastAsia="方正书宋_GBK"/>
              </w:rPr>
              <w:t>部门产出</w:t>
            </w:r>
          </w:p>
        </w:tc>
        <w:tc>
          <w:tcPr>
            <w:tcW w:w="1308" w:type="dxa"/>
            <w:tcBorders>
              <w:tl2br w:val="nil"/>
              <w:tr2bl w:val="nil"/>
            </w:tcBorders>
            <w:vAlign w:val="center"/>
          </w:tcPr>
          <w:p w14:paraId="3F373213" w14:textId="77777777" w:rsidR="000B269A" w:rsidRDefault="005130DB">
            <w:pPr>
              <w:widowControl/>
              <w:adjustRightInd w:val="0"/>
              <w:snapToGrid w:val="0"/>
              <w:jc w:val="center"/>
              <w:rPr>
                <w:rFonts w:ascii="方正书宋_GBK" w:eastAsia="方正书宋_GBK"/>
              </w:rPr>
            </w:pPr>
            <w:r>
              <w:rPr>
                <w:rFonts w:ascii="方正书宋_GBK" w:eastAsia="方正书宋_GBK"/>
              </w:rPr>
              <w:t>数量</w:t>
            </w:r>
          </w:p>
        </w:tc>
        <w:tc>
          <w:tcPr>
            <w:tcW w:w="1423" w:type="dxa"/>
            <w:tcBorders>
              <w:tl2br w:val="nil"/>
              <w:tr2bl w:val="nil"/>
            </w:tcBorders>
            <w:vAlign w:val="center"/>
          </w:tcPr>
          <w:p w14:paraId="4388E31C"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重点工作数量</w:t>
            </w:r>
          </w:p>
        </w:tc>
        <w:tc>
          <w:tcPr>
            <w:tcW w:w="3444" w:type="dxa"/>
            <w:tcBorders>
              <w:tl2br w:val="nil"/>
              <w:tr2bl w:val="nil"/>
            </w:tcBorders>
          </w:tcPr>
          <w:p w14:paraId="757D8BB3"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20</w:t>
            </w:r>
          </w:p>
        </w:tc>
        <w:tc>
          <w:tcPr>
            <w:tcW w:w="2351" w:type="dxa"/>
            <w:tcBorders>
              <w:tl2br w:val="nil"/>
              <w:tr2bl w:val="nil"/>
            </w:tcBorders>
            <w:vAlign w:val="center"/>
          </w:tcPr>
          <w:p w14:paraId="6C654CC2"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2020年度工作计划安排重点工作数量</w:t>
            </w:r>
          </w:p>
        </w:tc>
        <w:tc>
          <w:tcPr>
            <w:tcW w:w="861" w:type="dxa"/>
            <w:tcBorders>
              <w:tl2br w:val="nil"/>
              <w:tr2bl w:val="nil"/>
            </w:tcBorders>
            <w:vAlign w:val="center"/>
          </w:tcPr>
          <w:p w14:paraId="053E9CB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4E0E39FF"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11.00</w:t>
            </w:r>
          </w:p>
        </w:tc>
        <w:tc>
          <w:tcPr>
            <w:tcW w:w="909" w:type="dxa"/>
            <w:tcBorders>
              <w:tl2br w:val="nil"/>
              <w:tr2bl w:val="nil"/>
            </w:tcBorders>
            <w:vAlign w:val="center"/>
          </w:tcPr>
          <w:p w14:paraId="12D3C39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个</w:t>
            </w:r>
          </w:p>
        </w:tc>
        <w:tc>
          <w:tcPr>
            <w:tcW w:w="2025" w:type="dxa"/>
            <w:tcBorders>
              <w:tl2br w:val="nil"/>
              <w:tr2bl w:val="nil"/>
            </w:tcBorders>
            <w:vAlign w:val="center"/>
          </w:tcPr>
          <w:p w14:paraId="6103CE39"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314C0C8C" w14:textId="77777777">
        <w:trPr>
          <w:trHeight w:val="614"/>
          <w:jc w:val="center"/>
        </w:trPr>
        <w:tc>
          <w:tcPr>
            <w:tcW w:w="885" w:type="dxa"/>
            <w:vMerge/>
            <w:tcBorders>
              <w:tl2br w:val="nil"/>
              <w:tr2bl w:val="nil"/>
            </w:tcBorders>
            <w:vAlign w:val="center"/>
          </w:tcPr>
          <w:p w14:paraId="4FB191EA" w14:textId="77777777" w:rsidR="000B269A" w:rsidRDefault="000B269A"/>
        </w:tc>
        <w:tc>
          <w:tcPr>
            <w:tcW w:w="1308" w:type="dxa"/>
            <w:tcBorders>
              <w:tl2br w:val="nil"/>
              <w:tr2bl w:val="nil"/>
            </w:tcBorders>
            <w:vAlign w:val="center"/>
          </w:tcPr>
          <w:p w14:paraId="6A379512" w14:textId="77777777" w:rsidR="000B269A" w:rsidRDefault="005130DB">
            <w:pPr>
              <w:widowControl/>
              <w:adjustRightInd w:val="0"/>
              <w:snapToGrid w:val="0"/>
              <w:jc w:val="center"/>
              <w:rPr>
                <w:rFonts w:ascii="方正书宋_GBK" w:eastAsia="方正书宋_GBK"/>
              </w:rPr>
            </w:pPr>
            <w:r>
              <w:rPr>
                <w:rFonts w:ascii="方正书宋_GBK" w:eastAsia="方正书宋_GBK"/>
              </w:rPr>
              <w:t>质量</w:t>
            </w:r>
          </w:p>
        </w:tc>
        <w:tc>
          <w:tcPr>
            <w:tcW w:w="1423" w:type="dxa"/>
            <w:tcBorders>
              <w:tl2br w:val="nil"/>
              <w:tr2bl w:val="nil"/>
            </w:tcBorders>
            <w:vAlign w:val="center"/>
          </w:tcPr>
          <w:p w14:paraId="715ED649"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重点工作年终考核通过率</w:t>
            </w:r>
          </w:p>
        </w:tc>
        <w:tc>
          <w:tcPr>
            <w:tcW w:w="3444" w:type="dxa"/>
            <w:tcBorders>
              <w:tl2br w:val="nil"/>
              <w:tr2bl w:val="nil"/>
            </w:tcBorders>
          </w:tcPr>
          <w:p w14:paraId="5E4FAD4C"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10</w:t>
            </w:r>
          </w:p>
        </w:tc>
        <w:tc>
          <w:tcPr>
            <w:tcW w:w="2351" w:type="dxa"/>
            <w:tcBorders>
              <w:tl2br w:val="nil"/>
              <w:tr2bl w:val="nil"/>
            </w:tcBorders>
            <w:vAlign w:val="center"/>
          </w:tcPr>
          <w:p w14:paraId="31B82356"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通过年终考核的重点工作数量占全部重点工作数量的比率</w:t>
            </w:r>
          </w:p>
        </w:tc>
        <w:tc>
          <w:tcPr>
            <w:tcW w:w="861" w:type="dxa"/>
            <w:tcBorders>
              <w:tl2br w:val="nil"/>
              <w:tr2bl w:val="nil"/>
            </w:tcBorders>
            <w:vAlign w:val="center"/>
          </w:tcPr>
          <w:p w14:paraId="00307536"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5E0D395C"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100.00</w:t>
            </w:r>
          </w:p>
        </w:tc>
        <w:tc>
          <w:tcPr>
            <w:tcW w:w="909" w:type="dxa"/>
            <w:tcBorders>
              <w:tl2br w:val="nil"/>
              <w:tr2bl w:val="nil"/>
            </w:tcBorders>
            <w:vAlign w:val="center"/>
          </w:tcPr>
          <w:p w14:paraId="3C5E66B9"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0C97A971"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69D63BA8" w14:textId="77777777">
        <w:trPr>
          <w:trHeight w:val="458"/>
          <w:jc w:val="center"/>
        </w:trPr>
        <w:tc>
          <w:tcPr>
            <w:tcW w:w="885" w:type="dxa"/>
            <w:vMerge/>
            <w:tcBorders>
              <w:tl2br w:val="nil"/>
              <w:tr2bl w:val="nil"/>
            </w:tcBorders>
            <w:vAlign w:val="center"/>
          </w:tcPr>
          <w:p w14:paraId="4D8A2F0D" w14:textId="77777777" w:rsidR="000B269A" w:rsidRDefault="000B269A"/>
        </w:tc>
        <w:tc>
          <w:tcPr>
            <w:tcW w:w="1308" w:type="dxa"/>
            <w:tcBorders>
              <w:tl2br w:val="nil"/>
              <w:tr2bl w:val="nil"/>
            </w:tcBorders>
            <w:vAlign w:val="center"/>
          </w:tcPr>
          <w:p w14:paraId="493BD78B" w14:textId="77777777" w:rsidR="000B269A" w:rsidRDefault="005130DB">
            <w:pPr>
              <w:widowControl/>
              <w:adjustRightInd w:val="0"/>
              <w:snapToGrid w:val="0"/>
              <w:jc w:val="center"/>
              <w:rPr>
                <w:rFonts w:ascii="方正书宋_GBK" w:eastAsia="方正书宋_GBK"/>
              </w:rPr>
            </w:pPr>
            <w:r>
              <w:rPr>
                <w:rFonts w:ascii="方正书宋_GBK" w:eastAsia="方正书宋_GBK"/>
              </w:rPr>
              <w:t>时效</w:t>
            </w:r>
          </w:p>
        </w:tc>
        <w:tc>
          <w:tcPr>
            <w:tcW w:w="1423" w:type="dxa"/>
            <w:tcBorders>
              <w:tl2br w:val="nil"/>
              <w:tr2bl w:val="nil"/>
            </w:tcBorders>
            <w:vAlign w:val="center"/>
          </w:tcPr>
          <w:p w14:paraId="17C8D6D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重点工作按时完成率</w:t>
            </w:r>
          </w:p>
        </w:tc>
        <w:tc>
          <w:tcPr>
            <w:tcW w:w="3444" w:type="dxa"/>
            <w:tcBorders>
              <w:tl2br w:val="nil"/>
              <w:tr2bl w:val="nil"/>
            </w:tcBorders>
          </w:tcPr>
          <w:p w14:paraId="0EE622A4"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10</w:t>
            </w:r>
          </w:p>
        </w:tc>
        <w:tc>
          <w:tcPr>
            <w:tcW w:w="2351" w:type="dxa"/>
            <w:tcBorders>
              <w:tl2br w:val="nil"/>
              <w:tr2bl w:val="nil"/>
            </w:tcBorders>
            <w:vAlign w:val="center"/>
          </w:tcPr>
          <w:p w14:paraId="2DCB93B8"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按照要求和计划完成重点工作在所有重点工作中的比率</w:t>
            </w:r>
          </w:p>
        </w:tc>
        <w:tc>
          <w:tcPr>
            <w:tcW w:w="861" w:type="dxa"/>
            <w:tcBorders>
              <w:tl2br w:val="nil"/>
              <w:tr2bl w:val="nil"/>
            </w:tcBorders>
            <w:vAlign w:val="center"/>
          </w:tcPr>
          <w:p w14:paraId="75EEBEC6"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6319B653"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100.00</w:t>
            </w:r>
          </w:p>
        </w:tc>
        <w:tc>
          <w:tcPr>
            <w:tcW w:w="909" w:type="dxa"/>
            <w:tcBorders>
              <w:tl2br w:val="nil"/>
              <w:tr2bl w:val="nil"/>
            </w:tcBorders>
            <w:vAlign w:val="center"/>
          </w:tcPr>
          <w:p w14:paraId="6C748CD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4E4C8D51"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75D3212B" w14:textId="77777777">
        <w:trPr>
          <w:trHeight w:val="614"/>
          <w:jc w:val="center"/>
        </w:trPr>
        <w:tc>
          <w:tcPr>
            <w:tcW w:w="885" w:type="dxa"/>
            <w:vMerge/>
            <w:tcBorders>
              <w:tl2br w:val="nil"/>
              <w:tr2bl w:val="nil"/>
            </w:tcBorders>
            <w:vAlign w:val="center"/>
          </w:tcPr>
          <w:p w14:paraId="5ABB9710" w14:textId="77777777" w:rsidR="000B269A" w:rsidRDefault="000B269A"/>
        </w:tc>
        <w:tc>
          <w:tcPr>
            <w:tcW w:w="1308" w:type="dxa"/>
            <w:tcBorders>
              <w:tl2br w:val="nil"/>
              <w:tr2bl w:val="nil"/>
            </w:tcBorders>
            <w:vAlign w:val="center"/>
          </w:tcPr>
          <w:p w14:paraId="699F2464" w14:textId="77777777" w:rsidR="000B269A" w:rsidRDefault="005130DB">
            <w:pPr>
              <w:widowControl/>
              <w:adjustRightInd w:val="0"/>
              <w:snapToGrid w:val="0"/>
              <w:jc w:val="center"/>
              <w:rPr>
                <w:rFonts w:ascii="方正书宋_GBK" w:eastAsia="方正书宋_GBK"/>
              </w:rPr>
            </w:pPr>
            <w:r>
              <w:rPr>
                <w:rFonts w:ascii="方正书宋_GBK" w:eastAsia="方正书宋_GBK"/>
              </w:rPr>
              <w:t>成本</w:t>
            </w:r>
          </w:p>
        </w:tc>
        <w:tc>
          <w:tcPr>
            <w:tcW w:w="1423" w:type="dxa"/>
            <w:tcBorders>
              <w:tl2br w:val="nil"/>
              <w:tr2bl w:val="nil"/>
            </w:tcBorders>
            <w:vAlign w:val="center"/>
          </w:tcPr>
          <w:p w14:paraId="1943F988"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预算(成本)节支率</w:t>
            </w:r>
          </w:p>
        </w:tc>
        <w:tc>
          <w:tcPr>
            <w:tcW w:w="3444" w:type="dxa"/>
            <w:tcBorders>
              <w:tl2br w:val="nil"/>
              <w:tr2bl w:val="nil"/>
            </w:tcBorders>
          </w:tcPr>
          <w:p w14:paraId="5FC88AC8"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10</w:t>
            </w:r>
          </w:p>
        </w:tc>
        <w:tc>
          <w:tcPr>
            <w:tcW w:w="2351" w:type="dxa"/>
            <w:tcBorders>
              <w:tl2br w:val="nil"/>
              <w:tr2bl w:val="nil"/>
            </w:tcBorders>
            <w:vAlign w:val="center"/>
          </w:tcPr>
          <w:p w14:paraId="2B80F339"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项目实际支付成本较预算成本节约的采购资金的比率</w:t>
            </w:r>
          </w:p>
        </w:tc>
        <w:tc>
          <w:tcPr>
            <w:tcW w:w="861" w:type="dxa"/>
            <w:tcBorders>
              <w:tl2br w:val="nil"/>
              <w:tr2bl w:val="nil"/>
            </w:tcBorders>
            <w:vAlign w:val="center"/>
          </w:tcPr>
          <w:p w14:paraId="0CFFA00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45AA3F73"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2.00</w:t>
            </w:r>
          </w:p>
        </w:tc>
        <w:tc>
          <w:tcPr>
            <w:tcW w:w="909" w:type="dxa"/>
            <w:tcBorders>
              <w:tl2br w:val="nil"/>
              <w:tr2bl w:val="nil"/>
            </w:tcBorders>
            <w:vAlign w:val="center"/>
          </w:tcPr>
          <w:p w14:paraId="2F50E6A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4DACB61C"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2116AAAA" w14:textId="77777777">
        <w:trPr>
          <w:trHeight w:val="614"/>
          <w:jc w:val="center"/>
        </w:trPr>
        <w:tc>
          <w:tcPr>
            <w:tcW w:w="885" w:type="dxa"/>
            <w:vMerge w:val="restart"/>
            <w:tcBorders>
              <w:tl2br w:val="nil"/>
              <w:tr2bl w:val="nil"/>
            </w:tcBorders>
            <w:vAlign w:val="center"/>
          </w:tcPr>
          <w:p w14:paraId="3FAC5606" w14:textId="77777777" w:rsidR="000B269A" w:rsidRDefault="005130DB">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1308" w:type="dxa"/>
            <w:tcBorders>
              <w:tl2br w:val="nil"/>
              <w:tr2bl w:val="nil"/>
            </w:tcBorders>
            <w:vAlign w:val="center"/>
          </w:tcPr>
          <w:p w14:paraId="516CF121" w14:textId="77777777" w:rsidR="000B269A" w:rsidRDefault="005130DB">
            <w:pPr>
              <w:widowControl/>
              <w:adjustRightInd w:val="0"/>
              <w:snapToGrid w:val="0"/>
              <w:jc w:val="center"/>
              <w:rPr>
                <w:rFonts w:ascii="方正书宋_GBK" w:eastAsia="方正书宋_GBK"/>
              </w:rPr>
            </w:pPr>
            <w:r>
              <w:rPr>
                <w:rFonts w:ascii="方正书宋_GBK" w:eastAsia="方正书宋_GBK"/>
              </w:rPr>
              <w:t>社会</w:t>
            </w:r>
          </w:p>
          <w:p w14:paraId="5B6B6DBB" w14:textId="77777777" w:rsidR="000B269A" w:rsidRDefault="005130DB">
            <w:pPr>
              <w:widowControl/>
              <w:adjustRightInd w:val="0"/>
              <w:snapToGrid w:val="0"/>
              <w:jc w:val="center"/>
              <w:rPr>
                <w:rFonts w:ascii="方正书宋_GBK" w:eastAsia="方正书宋_GBK"/>
              </w:rPr>
            </w:pPr>
            <w:r>
              <w:rPr>
                <w:rFonts w:ascii="方正书宋_GBK" w:eastAsia="方正书宋_GBK"/>
              </w:rPr>
              <w:t>效益</w:t>
            </w:r>
          </w:p>
        </w:tc>
        <w:tc>
          <w:tcPr>
            <w:tcW w:w="1423" w:type="dxa"/>
            <w:tcBorders>
              <w:tl2br w:val="nil"/>
              <w:tr2bl w:val="nil"/>
            </w:tcBorders>
            <w:vAlign w:val="center"/>
          </w:tcPr>
          <w:p w14:paraId="435D8A9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公共服务水平的提升情况</w:t>
            </w:r>
          </w:p>
        </w:tc>
        <w:tc>
          <w:tcPr>
            <w:tcW w:w="3444" w:type="dxa"/>
            <w:tcBorders>
              <w:tl2br w:val="nil"/>
              <w:tr2bl w:val="nil"/>
            </w:tcBorders>
          </w:tcPr>
          <w:p w14:paraId="769B36D2"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20</w:t>
            </w:r>
          </w:p>
        </w:tc>
        <w:tc>
          <w:tcPr>
            <w:tcW w:w="2351" w:type="dxa"/>
            <w:tcBorders>
              <w:tl2br w:val="nil"/>
              <w:tr2bl w:val="nil"/>
            </w:tcBorders>
            <w:vAlign w:val="center"/>
          </w:tcPr>
          <w:p w14:paraId="3B930050"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通过推进年初计划安排的年度重点工作，对基层政府公共</w:t>
            </w:r>
            <w:r>
              <w:rPr>
                <w:rFonts w:ascii="宋体" w:hAnsi="宋体" w:cs="宋体" w:hint="eastAsia"/>
                <w:color w:val="000000"/>
                <w:kern w:val="0"/>
                <w:sz w:val="18"/>
                <w:szCs w:val="18"/>
              </w:rPr>
              <w:lastRenderedPageBreak/>
              <w:t>服务水平的提升的效果</w:t>
            </w:r>
          </w:p>
        </w:tc>
        <w:tc>
          <w:tcPr>
            <w:tcW w:w="861" w:type="dxa"/>
            <w:tcBorders>
              <w:tl2br w:val="nil"/>
              <w:tr2bl w:val="nil"/>
            </w:tcBorders>
            <w:vAlign w:val="center"/>
          </w:tcPr>
          <w:p w14:paraId="117FD7CE"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lastRenderedPageBreak/>
              <w:t>文字描述</w:t>
            </w:r>
          </w:p>
        </w:tc>
        <w:tc>
          <w:tcPr>
            <w:tcW w:w="774" w:type="dxa"/>
            <w:tcBorders>
              <w:tl2br w:val="nil"/>
              <w:tr2bl w:val="nil"/>
            </w:tcBorders>
            <w:vAlign w:val="center"/>
          </w:tcPr>
          <w:p w14:paraId="7086AC09" w14:textId="77777777" w:rsidR="000B269A" w:rsidRDefault="000B269A">
            <w:pPr>
              <w:jc w:val="right"/>
              <w:rPr>
                <w:rFonts w:ascii="方正书宋_GBK" w:eastAsia="方正书宋_GBK"/>
              </w:rPr>
            </w:pPr>
          </w:p>
        </w:tc>
        <w:tc>
          <w:tcPr>
            <w:tcW w:w="909" w:type="dxa"/>
            <w:tcBorders>
              <w:tl2br w:val="nil"/>
              <w:tr2bl w:val="nil"/>
            </w:tcBorders>
            <w:vAlign w:val="center"/>
          </w:tcPr>
          <w:p w14:paraId="7982C9EE"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有所提升</w:t>
            </w:r>
          </w:p>
        </w:tc>
        <w:tc>
          <w:tcPr>
            <w:tcW w:w="2025" w:type="dxa"/>
            <w:tcBorders>
              <w:tl2br w:val="nil"/>
              <w:tr2bl w:val="nil"/>
            </w:tcBorders>
            <w:vAlign w:val="center"/>
          </w:tcPr>
          <w:p w14:paraId="2989A89F"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5D2CB665" w14:textId="77777777">
        <w:trPr>
          <w:trHeight w:val="614"/>
          <w:jc w:val="center"/>
        </w:trPr>
        <w:tc>
          <w:tcPr>
            <w:tcW w:w="885" w:type="dxa"/>
            <w:vMerge/>
            <w:tcBorders>
              <w:tl2br w:val="nil"/>
              <w:tr2bl w:val="nil"/>
            </w:tcBorders>
            <w:vAlign w:val="center"/>
          </w:tcPr>
          <w:p w14:paraId="7D9DF97F" w14:textId="77777777" w:rsidR="000B269A" w:rsidRDefault="000B269A"/>
        </w:tc>
        <w:tc>
          <w:tcPr>
            <w:tcW w:w="1308" w:type="dxa"/>
            <w:tcBorders>
              <w:tl2br w:val="nil"/>
              <w:tr2bl w:val="nil"/>
            </w:tcBorders>
            <w:vAlign w:val="center"/>
          </w:tcPr>
          <w:p w14:paraId="307970C1" w14:textId="77777777" w:rsidR="000B269A" w:rsidRDefault="005130DB">
            <w:pPr>
              <w:adjustRightInd w:val="0"/>
              <w:snapToGrid w:val="0"/>
              <w:jc w:val="center"/>
              <w:rPr>
                <w:rFonts w:ascii="方正书宋_GBK" w:eastAsia="方正书宋_GBK"/>
              </w:rPr>
            </w:pPr>
            <w:r>
              <w:rPr>
                <w:rFonts w:ascii="方正书宋_GBK" w:eastAsia="方正书宋_GBK" w:hint="eastAsia"/>
              </w:rPr>
              <w:t>可持续影响</w:t>
            </w:r>
          </w:p>
        </w:tc>
        <w:tc>
          <w:tcPr>
            <w:tcW w:w="1423" w:type="dxa"/>
            <w:tcBorders>
              <w:tl2br w:val="nil"/>
              <w:tr2bl w:val="nil"/>
            </w:tcBorders>
            <w:vAlign w:val="center"/>
          </w:tcPr>
          <w:p w14:paraId="3DE75A14"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政府下属各部门工作正常开展比率</w:t>
            </w:r>
          </w:p>
        </w:tc>
        <w:tc>
          <w:tcPr>
            <w:tcW w:w="3444" w:type="dxa"/>
            <w:tcBorders>
              <w:tl2br w:val="nil"/>
              <w:tr2bl w:val="nil"/>
            </w:tcBorders>
          </w:tcPr>
          <w:p w14:paraId="6F77936B"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20</w:t>
            </w:r>
          </w:p>
        </w:tc>
        <w:tc>
          <w:tcPr>
            <w:tcW w:w="2351" w:type="dxa"/>
            <w:tcBorders>
              <w:tl2br w:val="nil"/>
              <w:tr2bl w:val="nil"/>
            </w:tcBorders>
            <w:vAlign w:val="center"/>
          </w:tcPr>
          <w:p w14:paraId="595F6E20"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基层政府下属各部门本年度工作正常开展的比率</w:t>
            </w:r>
          </w:p>
        </w:tc>
        <w:tc>
          <w:tcPr>
            <w:tcW w:w="861" w:type="dxa"/>
            <w:tcBorders>
              <w:tl2br w:val="nil"/>
              <w:tr2bl w:val="nil"/>
            </w:tcBorders>
            <w:vAlign w:val="center"/>
          </w:tcPr>
          <w:p w14:paraId="3D109E0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418AB181"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100.00</w:t>
            </w:r>
          </w:p>
        </w:tc>
        <w:tc>
          <w:tcPr>
            <w:tcW w:w="909" w:type="dxa"/>
            <w:tcBorders>
              <w:tl2br w:val="nil"/>
              <w:tr2bl w:val="nil"/>
            </w:tcBorders>
            <w:vAlign w:val="center"/>
          </w:tcPr>
          <w:p w14:paraId="00C88898"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282CE3D2"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057BD8FE" w14:textId="77777777">
        <w:trPr>
          <w:trHeight w:val="614"/>
          <w:jc w:val="center"/>
        </w:trPr>
        <w:tc>
          <w:tcPr>
            <w:tcW w:w="885" w:type="dxa"/>
            <w:vMerge/>
            <w:tcBorders>
              <w:tl2br w:val="nil"/>
              <w:tr2bl w:val="nil"/>
            </w:tcBorders>
            <w:vAlign w:val="center"/>
          </w:tcPr>
          <w:p w14:paraId="175E347F" w14:textId="77777777" w:rsidR="000B269A" w:rsidRDefault="000B269A"/>
        </w:tc>
        <w:tc>
          <w:tcPr>
            <w:tcW w:w="1308" w:type="dxa"/>
            <w:tcBorders>
              <w:tl2br w:val="nil"/>
              <w:tr2bl w:val="nil"/>
            </w:tcBorders>
            <w:vAlign w:val="center"/>
          </w:tcPr>
          <w:p w14:paraId="1410A83B" w14:textId="77777777" w:rsidR="000B269A" w:rsidRDefault="005130DB">
            <w:pPr>
              <w:widowControl/>
              <w:adjustRightInd w:val="0"/>
              <w:snapToGrid w:val="0"/>
              <w:jc w:val="center"/>
              <w:rPr>
                <w:rFonts w:ascii="方正书宋_GBK" w:eastAsia="方正书宋_GBK"/>
              </w:rPr>
            </w:pPr>
            <w:r>
              <w:rPr>
                <w:rFonts w:ascii="方正书宋_GBK" w:eastAsia="方正书宋_GBK" w:hint="eastAsia"/>
              </w:rPr>
              <w:t>满意度</w:t>
            </w:r>
          </w:p>
        </w:tc>
        <w:tc>
          <w:tcPr>
            <w:tcW w:w="1423" w:type="dxa"/>
            <w:tcBorders>
              <w:tl2br w:val="nil"/>
              <w:tr2bl w:val="nil"/>
            </w:tcBorders>
            <w:vAlign w:val="center"/>
          </w:tcPr>
          <w:p w14:paraId="5E12ACD5"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群众满意度</w:t>
            </w:r>
          </w:p>
        </w:tc>
        <w:tc>
          <w:tcPr>
            <w:tcW w:w="3444" w:type="dxa"/>
            <w:tcBorders>
              <w:tl2br w:val="nil"/>
              <w:tr2bl w:val="nil"/>
            </w:tcBorders>
            <w:vAlign w:val="center"/>
          </w:tcPr>
          <w:p w14:paraId="0D7D5993"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10</w:t>
            </w:r>
          </w:p>
        </w:tc>
        <w:tc>
          <w:tcPr>
            <w:tcW w:w="2351" w:type="dxa"/>
            <w:tcBorders>
              <w:tl2br w:val="nil"/>
              <w:tr2bl w:val="nil"/>
            </w:tcBorders>
            <w:vAlign w:val="center"/>
          </w:tcPr>
          <w:p w14:paraId="1CE208FD"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群众对基层政府工作及服务的整体满意度</w:t>
            </w:r>
          </w:p>
        </w:tc>
        <w:tc>
          <w:tcPr>
            <w:tcW w:w="861" w:type="dxa"/>
            <w:tcBorders>
              <w:tl2br w:val="nil"/>
              <w:tr2bl w:val="nil"/>
            </w:tcBorders>
            <w:vAlign w:val="center"/>
          </w:tcPr>
          <w:p w14:paraId="267F884F"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059D1399"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90.00</w:t>
            </w:r>
          </w:p>
        </w:tc>
        <w:tc>
          <w:tcPr>
            <w:tcW w:w="909" w:type="dxa"/>
            <w:tcBorders>
              <w:tl2br w:val="nil"/>
              <w:tr2bl w:val="nil"/>
            </w:tcBorders>
            <w:vAlign w:val="center"/>
          </w:tcPr>
          <w:p w14:paraId="76058056"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4C196671"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51764372" w14:textId="77777777">
        <w:trPr>
          <w:trHeight w:val="770"/>
          <w:jc w:val="center"/>
        </w:trPr>
        <w:tc>
          <w:tcPr>
            <w:tcW w:w="885" w:type="dxa"/>
            <w:vMerge/>
            <w:tcBorders>
              <w:tl2br w:val="nil"/>
              <w:tr2bl w:val="nil"/>
            </w:tcBorders>
            <w:vAlign w:val="center"/>
          </w:tcPr>
          <w:p w14:paraId="7B4036E0" w14:textId="77777777" w:rsidR="000B269A" w:rsidRDefault="000B269A"/>
        </w:tc>
        <w:tc>
          <w:tcPr>
            <w:tcW w:w="1308" w:type="dxa"/>
            <w:tcBorders>
              <w:tl2br w:val="nil"/>
              <w:tr2bl w:val="nil"/>
            </w:tcBorders>
            <w:vAlign w:val="center"/>
          </w:tcPr>
          <w:p w14:paraId="69862ED3" w14:textId="77777777" w:rsidR="000B269A" w:rsidRDefault="005130DB">
            <w:pPr>
              <w:widowControl/>
              <w:adjustRightInd w:val="0"/>
              <w:snapToGrid w:val="0"/>
              <w:jc w:val="center"/>
              <w:rPr>
                <w:rFonts w:ascii="方正书宋_GBK" w:eastAsia="方正书宋_GBK"/>
              </w:rPr>
            </w:pPr>
            <w:r>
              <w:rPr>
                <w:rFonts w:ascii="方正书宋_GBK" w:eastAsia="方正书宋_GBK"/>
              </w:rPr>
              <w:t>数量</w:t>
            </w:r>
          </w:p>
        </w:tc>
        <w:tc>
          <w:tcPr>
            <w:tcW w:w="1423" w:type="dxa"/>
            <w:tcBorders>
              <w:tl2br w:val="nil"/>
              <w:tr2bl w:val="nil"/>
            </w:tcBorders>
            <w:vAlign w:val="center"/>
          </w:tcPr>
          <w:p w14:paraId="5BBF53CE"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重点工作数量</w:t>
            </w:r>
          </w:p>
        </w:tc>
        <w:tc>
          <w:tcPr>
            <w:tcW w:w="3444" w:type="dxa"/>
            <w:tcBorders>
              <w:tl2br w:val="nil"/>
              <w:tr2bl w:val="nil"/>
            </w:tcBorders>
          </w:tcPr>
          <w:p w14:paraId="55FEE90A"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20</w:t>
            </w:r>
          </w:p>
        </w:tc>
        <w:tc>
          <w:tcPr>
            <w:tcW w:w="2351" w:type="dxa"/>
            <w:tcBorders>
              <w:tl2br w:val="nil"/>
              <w:tr2bl w:val="nil"/>
            </w:tcBorders>
            <w:vAlign w:val="center"/>
          </w:tcPr>
          <w:p w14:paraId="2F3F115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2020年度工作计划安排重点工作数量</w:t>
            </w:r>
          </w:p>
        </w:tc>
        <w:tc>
          <w:tcPr>
            <w:tcW w:w="861" w:type="dxa"/>
            <w:tcBorders>
              <w:tl2br w:val="nil"/>
              <w:tr2bl w:val="nil"/>
            </w:tcBorders>
            <w:vAlign w:val="center"/>
          </w:tcPr>
          <w:p w14:paraId="2189990A"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36C0EB53"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11.00</w:t>
            </w:r>
          </w:p>
        </w:tc>
        <w:tc>
          <w:tcPr>
            <w:tcW w:w="909" w:type="dxa"/>
            <w:tcBorders>
              <w:tl2br w:val="nil"/>
              <w:tr2bl w:val="nil"/>
            </w:tcBorders>
            <w:vAlign w:val="center"/>
          </w:tcPr>
          <w:p w14:paraId="2210AF10"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个</w:t>
            </w:r>
          </w:p>
        </w:tc>
        <w:tc>
          <w:tcPr>
            <w:tcW w:w="2025" w:type="dxa"/>
            <w:tcBorders>
              <w:tl2br w:val="nil"/>
              <w:tr2bl w:val="nil"/>
            </w:tcBorders>
            <w:vAlign w:val="center"/>
          </w:tcPr>
          <w:p w14:paraId="7518BF78"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r w:rsidR="000B269A" w14:paraId="22CD8238" w14:textId="77777777">
        <w:trPr>
          <w:trHeight w:val="604"/>
          <w:jc w:val="center"/>
        </w:trPr>
        <w:tc>
          <w:tcPr>
            <w:tcW w:w="885" w:type="dxa"/>
            <w:vMerge/>
            <w:tcBorders>
              <w:tl2br w:val="nil"/>
              <w:tr2bl w:val="nil"/>
            </w:tcBorders>
            <w:vAlign w:val="center"/>
          </w:tcPr>
          <w:p w14:paraId="41065923" w14:textId="77777777" w:rsidR="000B269A" w:rsidRDefault="000B269A"/>
        </w:tc>
        <w:tc>
          <w:tcPr>
            <w:tcW w:w="1308" w:type="dxa"/>
            <w:tcBorders>
              <w:tl2br w:val="nil"/>
              <w:tr2bl w:val="nil"/>
            </w:tcBorders>
            <w:vAlign w:val="center"/>
          </w:tcPr>
          <w:p w14:paraId="2B965CB2" w14:textId="77777777" w:rsidR="000B269A" w:rsidRDefault="005130DB">
            <w:pPr>
              <w:widowControl/>
              <w:adjustRightInd w:val="0"/>
              <w:snapToGrid w:val="0"/>
              <w:jc w:val="center"/>
              <w:rPr>
                <w:rFonts w:ascii="方正书宋_GBK" w:eastAsia="方正书宋_GBK"/>
              </w:rPr>
            </w:pPr>
            <w:r>
              <w:rPr>
                <w:rFonts w:ascii="方正书宋_GBK" w:eastAsia="方正书宋_GBK"/>
              </w:rPr>
              <w:t>质量</w:t>
            </w:r>
          </w:p>
        </w:tc>
        <w:tc>
          <w:tcPr>
            <w:tcW w:w="1423" w:type="dxa"/>
            <w:tcBorders>
              <w:tl2br w:val="nil"/>
              <w:tr2bl w:val="nil"/>
            </w:tcBorders>
            <w:vAlign w:val="center"/>
          </w:tcPr>
          <w:p w14:paraId="426EEF5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重点工作年终考核通过率</w:t>
            </w:r>
          </w:p>
        </w:tc>
        <w:tc>
          <w:tcPr>
            <w:tcW w:w="3444" w:type="dxa"/>
            <w:tcBorders>
              <w:tl2br w:val="nil"/>
              <w:tr2bl w:val="nil"/>
            </w:tcBorders>
          </w:tcPr>
          <w:p w14:paraId="34E155F8" w14:textId="77777777" w:rsidR="000B269A" w:rsidRDefault="005130DB">
            <w:pPr>
              <w:widowControl/>
              <w:jc w:val="left"/>
              <w:textAlignment w:val="top"/>
              <w:rPr>
                <w:rFonts w:ascii="方正书宋_GBK" w:eastAsia="方正书宋_GBK"/>
              </w:rPr>
            </w:pPr>
            <w:r>
              <w:rPr>
                <w:rFonts w:ascii="宋体" w:hAnsi="宋体" w:cs="宋体" w:hint="eastAsia"/>
                <w:color w:val="000000"/>
                <w:kern w:val="0"/>
                <w:sz w:val="18"/>
                <w:szCs w:val="18"/>
              </w:rPr>
              <w:t>10</w:t>
            </w:r>
          </w:p>
        </w:tc>
        <w:tc>
          <w:tcPr>
            <w:tcW w:w="2351" w:type="dxa"/>
            <w:tcBorders>
              <w:tl2br w:val="nil"/>
              <w:tr2bl w:val="nil"/>
            </w:tcBorders>
            <w:vAlign w:val="center"/>
          </w:tcPr>
          <w:p w14:paraId="43ABD1C0"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通过年终考核的重点工作数量占全部重点工作数量的比率</w:t>
            </w:r>
          </w:p>
        </w:tc>
        <w:tc>
          <w:tcPr>
            <w:tcW w:w="861" w:type="dxa"/>
            <w:tcBorders>
              <w:tl2br w:val="nil"/>
              <w:tr2bl w:val="nil"/>
            </w:tcBorders>
            <w:vAlign w:val="center"/>
          </w:tcPr>
          <w:p w14:paraId="319A979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774" w:type="dxa"/>
            <w:tcBorders>
              <w:tl2br w:val="nil"/>
              <w:tr2bl w:val="nil"/>
            </w:tcBorders>
            <w:vAlign w:val="center"/>
          </w:tcPr>
          <w:p w14:paraId="12B6DB85" w14:textId="77777777" w:rsidR="000B269A" w:rsidRDefault="005130DB">
            <w:pPr>
              <w:widowControl/>
              <w:jc w:val="right"/>
              <w:textAlignment w:val="center"/>
              <w:rPr>
                <w:rFonts w:ascii="方正书宋_GBK" w:eastAsia="方正书宋_GBK"/>
              </w:rPr>
            </w:pPr>
            <w:r>
              <w:rPr>
                <w:rFonts w:ascii="宋体" w:hAnsi="宋体" w:cs="宋体" w:hint="eastAsia"/>
                <w:color w:val="000000"/>
                <w:kern w:val="0"/>
                <w:sz w:val="18"/>
                <w:szCs w:val="18"/>
              </w:rPr>
              <w:t>100.00</w:t>
            </w:r>
          </w:p>
        </w:tc>
        <w:tc>
          <w:tcPr>
            <w:tcW w:w="909" w:type="dxa"/>
            <w:tcBorders>
              <w:tl2br w:val="nil"/>
              <w:tr2bl w:val="nil"/>
            </w:tcBorders>
            <w:vAlign w:val="center"/>
          </w:tcPr>
          <w:p w14:paraId="0C10385D"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w:t>
            </w:r>
          </w:p>
        </w:tc>
        <w:tc>
          <w:tcPr>
            <w:tcW w:w="2025" w:type="dxa"/>
            <w:tcBorders>
              <w:tl2br w:val="nil"/>
              <w:tr2bl w:val="nil"/>
            </w:tcBorders>
            <w:vAlign w:val="center"/>
          </w:tcPr>
          <w:p w14:paraId="654F005B" w14:textId="77777777" w:rsidR="000B269A" w:rsidRDefault="005130DB">
            <w:pPr>
              <w:widowControl/>
              <w:jc w:val="left"/>
              <w:textAlignment w:val="center"/>
              <w:rPr>
                <w:rFonts w:ascii="方正书宋_GBK" w:eastAsia="方正书宋_GBK"/>
              </w:rPr>
            </w:pPr>
            <w:r>
              <w:rPr>
                <w:rFonts w:ascii="宋体" w:hAnsi="宋体" w:cs="宋体" w:hint="eastAsia"/>
                <w:color w:val="000000"/>
                <w:kern w:val="0"/>
                <w:sz w:val="18"/>
                <w:szCs w:val="18"/>
              </w:rPr>
              <w:t>计划标准</w:t>
            </w:r>
          </w:p>
        </w:tc>
      </w:tr>
    </w:tbl>
    <w:p w14:paraId="41096C0B" w14:textId="77777777" w:rsidR="000B269A" w:rsidRDefault="000B269A">
      <w:pPr>
        <w:rPr>
          <w:rFonts w:ascii="仿宋_GB2312" w:eastAsia="仿宋_GB2312" w:hAnsi="Times New Roman" w:cs="Times New Roman"/>
          <w:bCs/>
          <w:sz w:val="32"/>
          <w:szCs w:val="32"/>
        </w:rPr>
      </w:pPr>
    </w:p>
    <w:p w14:paraId="2182C9B3" w14:textId="77777777" w:rsidR="000B269A" w:rsidRDefault="005130DB">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p>
    <w:bookmarkEnd w:id="1"/>
    <w:p w14:paraId="31809A7D"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1、智慧平台运维经费绩效目标表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59E65AC" w14:textId="77777777">
        <w:trPr>
          <w:trHeight w:val="369"/>
          <w:jc w:val="center"/>
        </w:trPr>
        <w:tc>
          <w:tcPr>
            <w:tcW w:w="1708" w:type="dxa"/>
            <w:tcBorders>
              <w:bottom w:val="nil"/>
            </w:tcBorders>
            <w:shd w:val="clear" w:color="auto" w:fill="auto"/>
            <w:vAlign w:val="center"/>
          </w:tcPr>
          <w:p w14:paraId="2DB38BAC"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5C020C4A" w14:textId="77777777" w:rsidR="000B269A" w:rsidRDefault="005130DB">
            <w:pPr>
              <w:spacing w:line="300" w:lineRule="exact"/>
              <w:jc w:val="left"/>
              <w:rPr>
                <w:rFonts w:ascii="方正书宋_GBK" w:eastAsia="方正书宋_GBK"/>
              </w:rPr>
            </w:pPr>
            <w:r>
              <w:rPr>
                <w:rFonts w:ascii="方正书宋_GBK" w:eastAsia="方正书宋_GBK" w:hint="eastAsia"/>
              </w:rPr>
              <w:t>1.保证服务群众智慧平台能够正常运转，更快更好的解决各类群众纠纷矛盾，为群众服务。</w:t>
            </w:r>
          </w:p>
        </w:tc>
      </w:tr>
    </w:tbl>
    <w:p w14:paraId="38AF5BD0"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1B7D0774" w14:textId="77777777">
        <w:trPr>
          <w:cantSplit/>
          <w:trHeight w:val="397"/>
          <w:tblHeader/>
          <w:jc w:val="center"/>
        </w:trPr>
        <w:tc>
          <w:tcPr>
            <w:tcW w:w="1708" w:type="dxa"/>
            <w:shd w:val="clear" w:color="auto" w:fill="auto"/>
            <w:vAlign w:val="center"/>
          </w:tcPr>
          <w:p w14:paraId="3A621CB8"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60F496BC"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2247869C"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2D03E01F"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08B9C9C0"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5A7D7EF9"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54310E2" w14:textId="77777777">
        <w:trPr>
          <w:cantSplit/>
          <w:trHeight w:val="369"/>
          <w:jc w:val="center"/>
        </w:trPr>
        <w:tc>
          <w:tcPr>
            <w:tcW w:w="1708" w:type="dxa"/>
            <w:vMerge w:val="restart"/>
            <w:shd w:val="clear" w:color="auto" w:fill="auto"/>
            <w:vAlign w:val="center"/>
          </w:tcPr>
          <w:p w14:paraId="26939D52"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080724C4"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51A1BBE" w14:textId="77777777" w:rsidR="000B269A" w:rsidRDefault="005130DB">
            <w:pPr>
              <w:spacing w:line="300" w:lineRule="exact"/>
              <w:jc w:val="left"/>
              <w:rPr>
                <w:rFonts w:ascii="方正书宋_GBK" w:eastAsia="方正书宋_GBK"/>
              </w:rPr>
            </w:pPr>
            <w:r>
              <w:rPr>
                <w:rFonts w:ascii="方正书宋_GBK" w:eastAsia="方正书宋_GBK" w:hint="eastAsia"/>
              </w:rPr>
              <w:t>全年平台运维次数</w:t>
            </w:r>
          </w:p>
        </w:tc>
        <w:tc>
          <w:tcPr>
            <w:tcW w:w="4354" w:type="dxa"/>
            <w:shd w:val="clear" w:color="auto" w:fill="auto"/>
            <w:vAlign w:val="center"/>
          </w:tcPr>
          <w:p w14:paraId="25A705C4" w14:textId="77777777" w:rsidR="000B269A" w:rsidRDefault="005130DB">
            <w:pPr>
              <w:spacing w:line="300" w:lineRule="exact"/>
              <w:jc w:val="left"/>
              <w:rPr>
                <w:rFonts w:ascii="方正书宋_GBK" w:eastAsia="方正书宋_GBK"/>
              </w:rPr>
            </w:pPr>
            <w:r>
              <w:rPr>
                <w:rFonts w:ascii="方正书宋_GBK" w:eastAsia="方正书宋_GBK" w:hint="eastAsia"/>
              </w:rPr>
              <w:t>全年平台运维次数</w:t>
            </w:r>
          </w:p>
        </w:tc>
        <w:tc>
          <w:tcPr>
            <w:tcW w:w="1921" w:type="dxa"/>
            <w:shd w:val="clear" w:color="auto" w:fill="auto"/>
            <w:vAlign w:val="center"/>
          </w:tcPr>
          <w:p w14:paraId="1394FD75" w14:textId="77777777" w:rsidR="000B269A" w:rsidRDefault="005130DB">
            <w:pPr>
              <w:spacing w:line="300" w:lineRule="exact"/>
              <w:jc w:val="left"/>
              <w:rPr>
                <w:rFonts w:ascii="方正书宋_GBK" w:eastAsia="方正书宋_GBK"/>
              </w:rPr>
            </w:pPr>
            <w:r>
              <w:rPr>
                <w:rFonts w:ascii="方正书宋_GBK" w:eastAsia="方正书宋_GBK" w:hint="eastAsia"/>
              </w:rPr>
              <w:t>≥50次</w:t>
            </w:r>
          </w:p>
        </w:tc>
        <w:tc>
          <w:tcPr>
            <w:tcW w:w="2562" w:type="dxa"/>
            <w:shd w:val="clear" w:color="auto" w:fill="auto"/>
            <w:vAlign w:val="center"/>
          </w:tcPr>
          <w:p w14:paraId="55CC2F65"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D559441" w14:textId="77777777">
        <w:trPr>
          <w:cantSplit/>
          <w:trHeight w:val="369"/>
          <w:jc w:val="center"/>
        </w:trPr>
        <w:tc>
          <w:tcPr>
            <w:tcW w:w="1708" w:type="dxa"/>
            <w:vMerge/>
            <w:shd w:val="clear" w:color="auto" w:fill="auto"/>
            <w:vAlign w:val="center"/>
          </w:tcPr>
          <w:p w14:paraId="48EB63C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95E98B1"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D146CE9" w14:textId="77777777" w:rsidR="000B269A" w:rsidRDefault="005130DB">
            <w:pPr>
              <w:spacing w:line="300" w:lineRule="exact"/>
              <w:jc w:val="left"/>
              <w:rPr>
                <w:rFonts w:ascii="方正书宋_GBK" w:eastAsia="方正书宋_GBK"/>
              </w:rPr>
            </w:pPr>
            <w:r>
              <w:rPr>
                <w:rFonts w:ascii="方正书宋_GBK" w:eastAsia="方正书宋_GBK" w:hint="eastAsia"/>
              </w:rPr>
              <w:t>指挥平台故障次数</w:t>
            </w:r>
          </w:p>
        </w:tc>
        <w:tc>
          <w:tcPr>
            <w:tcW w:w="4354" w:type="dxa"/>
            <w:shd w:val="clear" w:color="auto" w:fill="auto"/>
            <w:vAlign w:val="center"/>
          </w:tcPr>
          <w:p w14:paraId="63A2D95E" w14:textId="77777777" w:rsidR="000B269A" w:rsidRDefault="005130DB">
            <w:pPr>
              <w:spacing w:line="300" w:lineRule="exact"/>
              <w:jc w:val="left"/>
              <w:rPr>
                <w:rFonts w:ascii="方正书宋_GBK" w:eastAsia="方正书宋_GBK"/>
              </w:rPr>
            </w:pPr>
            <w:r>
              <w:rPr>
                <w:rFonts w:ascii="方正书宋_GBK" w:eastAsia="方正书宋_GBK" w:hint="eastAsia"/>
              </w:rPr>
              <w:t>运维期间平台出现故障次数</w:t>
            </w:r>
          </w:p>
        </w:tc>
        <w:tc>
          <w:tcPr>
            <w:tcW w:w="1921" w:type="dxa"/>
            <w:shd w:val="clear" w:color="auto" w:fill="auto"/>
            <w:vAlign w:val="center"/>
          </w:tcPr>
          <w:p w14:paraId="7979EA39" w14:textId="77777777" w:rsidR="000B269A" w:rsidRDefault="005130DB">
            <w:pPr>
              <w:spacing w:line="300" w:lineRule="exact"/>
              <w:jc w:val="left"/>
              <w:rPr>
                <w:rFonts w:ascii="方正书宋_GBK" w:eastAsia="方正书宋_GBK"/>
              </w:rPr>
            </w:pPr>
            <w:r>
              <w:rPr>
                <w:rFonts w:ascii="方正书宋_GBK" w:eastAsia="方正书宋_GBK" w:hint="eastAsia"/>
              </w:rPr>
              <w:t>≤1次</w:t>
            </w:r>
          </w:p>
        </w:tc>
        <w:tc>
          <w:tcPr>
            <w:tcW w:w="2562" w:type="dxa"/>
            <w:shd w:val="clear" w:color="auto" w:fill="auto"/>
            <w:vAlign w:val="center"/>
          </w:tcPr>
          <w:p w14:paraId="551B8F4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623F2E0" w14:textId="77777777">
        <w:trPr>
          <w:cantSplit/>
          <w:trHeight w:val="369"/>
          <w:jc w:val="center"/>
        </w:trPr>
        <w:tc>
          <w:tcPr>
            <w:tcW w:w="1708" w:type="dxa"/>
            <w:vMerge/>
            <w:shd w:val="clear" w:color="auto" w:fill="auto"/>
            <w:vAlign w:val="center"/>
          </w:tcPr>
          <w:p w14:paraId="7725512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DA87487"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728B5401" w14:textId="77777777" w:rsidR="000B269A" w:rsidRDefault="005130DB">
            <w:pPr>
              <w:spacing w:line="300" w:lineRule="exact"/>
              <w:jc w:val="left"/>
              <w:rPr>
                <w:rFonts w:ascii="方正书宋_GBK" w:eastAsia="方正书宋_GBK"/>
              </w:rPr>
            </w:pPr>
            <w:r>
              <w:rPr>
                <w:rFonts w:ascii="方正书宋_GBK" w:eastAsia="方正书宋_GBK" w:hint="eastAsia"/>
              </w:rPr>
              <w:t>运维经费拨付时间</w:t>
            </w:r>
          </w:p>
        </w:tc>
        <w:tc>
          <w:tcPr>
            <w:tcW w:w="4354" w:type="dxa"/>
            <w:shd w:val="clear" w:color="auto" w:fill="auto"/>
            <w:vAlign w:val="center"/>
          </w:tcPr>
          <w:p w14:paraId="66229908" w14:textId="77777777" w:rsidR="000B269A" w:rsidRDefault="005130DB">
            <w:pPr>
              <w:spacing w:line="300" w:lineRule="exact"/>
              <w:jc w:val="left"/>
              <w:rPr>
                <w:rFonts w:ascii="方正书宋_GBK" w:eastAsia="方正书宋_GBK"/>
              </w:rPr>
            </w:pPr>
            <w:r>
              <w:rPr>
                <w:rFonts w:ascii="方正书宋_GBK" w:eastAsia="方正书宋_GBK" w:hint="eastAsia"/>
              </w:rPr>
              <w:t>每个季度运维次数</w:t>
            </w:r>
          </w:p>
        </w:tc>
        <w:tc>
          <w:tcPr>
            <w:tcW w:w="1921" w:type="dxa"/>
            <w:shd w:val="clear" w:color="auto" w:fill="auto"/>
            <w:vAlign w:val="center"/>
          </w:tcPr>
          <w:p w14:paraId="5855ACAF" w14:textId="77777777" w:rsidR="000B269A" w:rsidRDefault="005130DB">
            <w:pPr>
              <w:spacing w:line="300" w:lineRule="exact"/>
              <w:jc w:val="left"/>
              <w:rPr>
                <w:rFonts w:ascii="方正书宋_GBK" w:eastAsia="方正书宋_GBK"/>
              </w:rPr>
            </w:pPr>
            <w:r>
              <w:rPr>
                <w:rFonts w:ascii="方正书宋_GBK" w:eastAsia="方正书宋_GBK" w:hint="eastAsia"/>
              </w:rPr>
              <w:t>12次</w:t>
            </w:r>
          </w:p>
        </w:tc>
        <w:tc>
          <w:tcPr>
            <w:tcW w:w="2562" w:type="dxa"/>
            <w:shd w:val="clear" w:color="auto" w:fill="auto"/>
            <w:vAlign w:val="center"/>
          </w:tcPr>
          <w:p w14:paraId="69CE9B2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4C75458" w14:textId="77777777">
        <w:trPr>
          <w:cantSplit/>
          <w:trHeight w:val="369"/>
          <w:jc w:val="center"/>
        </w:trPr>
        <w:tc>
          <w:tcPr>
            <w:tcW w:w="1708" w:type="dxa"/>
            <w:vMerge/>
            <w:shd w:val="clear" w:color="auto" w:fill="auto"/>
            <w:vAlign w:val="center"/>
          </w:tcPr>
          <w:p w14:paraId="1C2959F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96C0880"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408F1F2B" w14:textId="77777777" w:rsidR="000B269A" w:rsidRDefault="005130DB">
            <w:pPr>
              <w:spacing w:line="300" w:lineRule="exact"/>
              <w:jc w:val="left"/>
              <w:rPr>
                <w:rFonts w:ascii="方正书宋_GBK" w:eastAsia="方正书宋_GBK"/>
              </w:rPr>
            </w:pPr>
            <w:r>
              <w:rPr>
                <w:rFonts w:ascii="方正书宋_GBK" w:eastAsia="方正书宋_GBK" w:hint="eastAsia"/>
              </w:rPr>
              <w:t>平台服务器维护费用</w:t>
            </w:r>
          </w:p>
        </w:tc>
        <w:tc>
          <w:tcPr>
            <w:tcW w:w="4354" w:type="dxa"/>
            <w:shd w:val="clear" w:color="auto" w:fill="auto"/>
            <w:vAlign w:val="center"/>
          </w:tcPr>
          <w:p w14:paraId="4DAB9A73" w14:textId="77777777" w:rsidR="000B269A" w:rsidRDefault="005130DB">
            <w:pPr>
              <w:spacing w:line="300" w:lineRule="exact"/>
              <w:jc w:val="left"/>
              <w:rPr>
                <w:rFonts w:ascii="方正书宋_GBK" w:eastAsia="方正书宋_GBK"/>
              </w:rPr>
            </w:pPr>
            <w:r>
              <w:rPr>
                <w:rFonts w:ascii="方正书宋_GBK" w:eastAsia="方正书宋_GBK" w:hint="eastAsia"/>
              </w:rPr>
              <w:t>平台服务器维护费用</w:t>
            </w:r>
          </w:p>
        </w:tc>
        <w:tc>
          <w:tcPr>
            <w:tcW w:w="1921" w:type="dxa"/>
            <w:shd w:val="clear" w:color="auto" w:fill="auto"/>
            <w:vAlign w:val="center"/>
          </w:tcPr>
          <w:p w14:paraId="4B5101D9" w14:textId="77777777" w:rsidR="000B269A" w:rsidRDefault="005130DB">
            <w:pPr>
              <w:spacing w:line="300" w:lineRule="exact"/>
              <w:jc w:val="left"/>
              <w:rPr>
                <w:rFonts w:ascii="方正书宋_GBK" w:eastAsia="方正书宋_GBK"/>
              </w:rPr>
            </w:pPr>
            <w:r>
              <w:rPr>
                <w:rFonts w:ascii="方正书宋_GBK" w:eastAsia="方正书宋_GBK" w:hint="eastAsia"/>
              </w:rPr>
              <w:t>≤1万元</w:t>
            </w:r>
          </w:p>
        </w:tc>
        <w:tc>
          <w:tcPr>
            <w:tcW w:w="2562" w:type="dxa"/>
            <w:shd w:val="clear" w:color="auto" w:fill="auto"/>
            <w:vAlign w:val="center"/>
          </w:tcPr>
          <w:p w14:paraId="7DC0B40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0625C39" w14:textId="77777777">
        <w:trPr>
          <w:cantSplit/>
          <w:trHeight w:val="369"/>
          <w:jc w:val="center"/>
        </w:trPr>
        <w:tc>
          <w:tcPr>
            <w:tcW w:w="1708" w:type="dxa"/>
            <w:vMerge/>
            <w:shd w:val="clear" w:color="auto" w:fill="auto"/>
            <w:vAlign w:val="center"/>
          </w:tcPr>
          <w:p w14:paraId="4DFBB21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BEB5147"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1D99EA7C" w14:textId="77777777" w:rsidR="000B269A" w:rsidRDefault="005130DB">
            <w:pPr>
              <w:spacing w:line="300" w:lineRule="exact"/>
              <w:jc w:val="left"/>
              <w:rPr>
                <w:rFonts w:ascii="方正书宋_GBK" w:eastAsia="方正书宋_GBK"/>
              </w:rPr>
            </w:pPr>
            <w:r>
              <w:rPr>
                <w:rFonts w:ascii="方正书宋_GBK" w:eastAsia="方正书宋_GBK" w:hint="eastAsia"/>
              </w:rPr>
              <w:t>平台运维成本</w:t>
            </w:r>
          </w:p>
        </w:tc>
        <w:tc>
          <w:tcPr>
            <w:tcW w:w="4354" w:type="dxa"/>
            <w:shd w:val="clear" w:color="auto" w:fill="auto"/>
            <w:vAlign w:val="center"/>
          </w:tcPr>
          <w:p w14:paraId="34C55AC8" w14:textId="77777777" w:rsidR="000B269A" w:rsidRDefault="005130DB">
            <w:pPr>
              <w:spacing w:line="300" w:lineRule="exact"/>
              <w:jc w:val="left"/>
              <w:rPr>
                <w:rFonts w:ascii="方正书宋_GBK" w:eastAsia="方正书宋_GBK"/>
              </w:rPr>
            </w:pPr>
            <w:r>
              <w:rPr>
                <w:rFonts w:ascii="方正书宋_GBK" w:eastAsia="方正书宋_GBK" w:hint="eastAsia"/>
              </w:rPr>
              <w:t>综合治理智慧平台网络空间租赁费用</w:t>
            </w:r>
          </w:p>
        </w:tc>
        <w:tc>
          <w:tcPr>
            <w:tcW w:w="1921" w:type="dxa"/>
            <w:shd w:val="clear" w:color="auto" w:fill="auto"/>
            <w:vAlign w:val="center"/>
          </w:tcPr>
          <w:p w14:paraId="12388C4A" w14:textId="77777777" w:rsidR="000B269A" w:rsidRDefault="005130DB">
            <w:pPr>
              <w:spacing w:line="300" w:lineRule="exact"/>
              <w:jc w:val="left"/>
              <w:rPr>
                <w:rFonts w:ascii="方正书宋_GBK" w:eastAsia="方正书宋_GBK"/>
              </w:rPr>
            </w:pPr>
            <w:r>
              <w:rPr>
                <w:rFonts w:ascii="方正书宋_GBK" w:eastAsia="方正书宋_GBK" w:hint="eastAsia"/>
              </w:rPr>
              <w:t>≤1万元</w:t>
            </w:r>
          </w:p>
        </w:tc>
        <w:tc>
          <w:tcPr>
            <w:tcW w:w="2562" w:type="dxa"/>
            <w:shd w:val="clear" w:color="auto" w:fill="auto"/>
            <w:vAlign w:val="center"/>
          </w:tcPr>
          <w:p w14:paraId="1E6AC05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24D50BC" w14:textId="77777777">
        <w:trPr>
          <w:cantSplit/>
          <w:trHeight w:val="369"/>
          <w:jc w:val="center"/>
        </w:trPr>
        <w:tc>
          <w:tcPr>
            <w:tcW w:w="1708" w:type="dxa"/>
            <w:vMerge/>
            <w:shd w:val="clear" w:color="auto" w:fill="auto"/>
            <w:vAlign w:val="center"/>
          </w:tcPr>
          <w:p w14:paraId="58789F2B"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67F11C3"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73D91F3B" w14:textId="77777777" w:rsidR="000B269A" w:rsidRDefault="005130DB">
            <w:pPr>
              <w:spacing w:line="300" w:lineRule="exact"/>
              <w:jc w:val="left"/>
              <w:rPr>
                <w:rFonts w:ascii="方正书宋_GBK" w:eastAsia="方正书宋_GBK"/>
              </w:rPr>
            </w:pPr>
            <w:r>
              <w:rPr>
                <w:rFonts w:ascii="方正书宋_GBK" w:eastAsia="方正书宋_GBK" w:hint="eastAsia"/>
              </w:rPr>
              <w:t>ISC综合安防维护费用</w:t>
            </w:r>
          </w:p>
        </w:tc>
        <w:tc>
          <w:tcPr>
            <w:tcW w:w="4354" w:type="dxa"/>
            <w:shd w:val="clear" w:color="auto" w:fill="auto"/>
            <w:vAlign w:val="center"/>
          </w:tcPr>
          <w:p w14:paraId="6B901FE1" w14:textId="77777777" w:rsidR="000B269A" w:rsidRDefault="005130DB">
            <w:pPr>
              <w:spacing w:line="300" w:lineRule="exact"/>
              <w:jc w:val="left"/>
              <w:rPr>
                <w:rFonts w:ascii="方正书宋_GBK" w:eastAsia="方正书宋_GBK"/>
              </w:rPr>
            </w:pPr>
            <w:r>
              <w:rPr>
                <w:rFonts w:ascii="方正书宋_GBK" w:eastAsia="方正书宋_GBK" w:hint="eastAsia"/>
              </w:rPr>
              <w:t>ISC综合安防维护费</w:t>
            </w:r>
          </w:p>
        </w:tc>
        <w:tc>
          <w:tcPr>
            <w:tcW w:w="1921" w:type="dxa"/>
            <w:shd w:val="clear" w:color="auto" w:fill="auto"/>
            <w:vAlign w:val="center"/>
          </w:tcPr>
          <w:p w14:paraId="1323E7E9" w14:textId="77777777" w:rsidR="000B269A" w:rsidRDefault="005130DB">
            <w:pPr>
              <w:spacing w:line="300" w:lineRule="exact"/>
              <w:jc w:val="left"/>
              <w:rPr>
                <w:rFonts w:ascii="方正书宋_GBK" w:eastAsia="方正书宋_GBK"/>
              </w:rPr>
            </w:pPr>
            <w:r>
              <w:rPr>
                <w:rFonts w:ascii="方正书宋_GBK" w:eastAsia="方正书宋_GBK" w:hint="eastAsia"/>
              </w:rPr>
              <w:t>≤4万元</w:t>
            </w:r>
          </w:p>
        </w:tc>
        <w:tc>
          <w:tcPr>
            <w:tcW w:w="2562" w:type="dxa"/>
            <w:shd w:val="clear" w:color="auto" w:fill="auto"/>
            <w:vAlign w:val="center"/>
          </w:tcPr>
          <w:p w14:paraId="6384A225"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4BEA631" w14:textId="77777777">
        <w:trPr>
          <w:cantSplit/>
          <w:trHeight w:val="369"/>
          <w:jc w:val="center"/>
        </w:trPr>
        <w:tc>
          <w:tcPr>
            <w:tcW w:w="1708" w:type="dxa"/>
            <w:shd w:val="clear" w:color="auto" w:fill="auto"/>
            <w:vAlign w:val="center"/>
          </w:tcPr>
          <w:p w14:paraId="1B1F40B3"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1901C502"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73EF971E" w14:textId="77777777" w:rsidR="000B269A" w:rsidRDefault="005130DB">
            <w:pPr>
              <w:spacing w:line="300" w:lineRule="exact"/>
              <w:jc w:val="left"/>
              <w:rPr>
                <w:rFonts w:ascii="方正书宋_GBK" w:eastAsia="方正书宋_GBK"/>
              </w:rPr>
            </w:pPr>
            <w:r>
              <w:rPr>
                <w:rFonts w:ascii="方正书宋_GBK" w:eastAsia="方正书宋_GBK" w:hint="eastAsia"/>
              </w:rPr>
              <w:t>矛盾纠纷调解成功率（%）</w:t>
            </w:r>
          </w:p>
        </w:tc>
        <w:tc>
          <w:tcPr>
            <w:tcW w:w="4354" w:type="dxa"/>
            <w:shd w:val="clear" w:color="auto" w:fill="auto"/>
            <w:vAlign w:val="center"/>
          </w:tcPr>
          <w:p w14:paraId="49855F58" w14:textId="77777777" w:rsidR="000B269A" w:rsidRDefault="005130DB">
            <w:pPr>
              <w:spacing w:line="300" w:lineRule="exact"/>
              <w:jc w:val="left"/>
              <w:rPr>
                <w:rFonts w:ascii="方正书宋_GBK" w:eastAsia="方正书宋_GBK"/>
              </w:rPr>
            </w:pPr>
            <w:r>
              <w:rPr>
                <w:rFonts w:ascii="方正书宋_GBK" w:eastAsia="方正书宋_GBK" w:hint="eastAsia"/>
              </w:rPr>
              <w:t>使用智慧平台是否为服务群众带来便捷</w:t>
            </w:r>
          </w:p>
        </w:tc>
        <w:tc>
          <w:tcPr>
            <w:tcW w:w="1921" w:type="dxa"/>
            <w:shd w:val="clear" w:color="auto" w:fill="auto"/>
            <w:vAlign w:val="center"/>
          </w:tcPr>
          <w:p w14:paraId="1CA7A024"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65B7518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A321069" w14:textId="77777777">
        <w:trPr>
          <w:cantSplit/>
          <w:trHeight w:val="369"/>
          <w:jc w:val="center"/>
        </w:trPr>
        <w:tc>
          <w:tcPr>
            <w:tcW w:w="1708" w:type="dxa"/>
            <w:shd w:val="clear" w:color="auto" w:fill="auto"/>
            <w:vAlign w:val="center"/>
          </w:tcPr>
          <w:p w14:paraId="60FA87F5"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063E99E6"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2AA2C281" w14:textId="77777777" w:rsidR="000B269A" w:rsidRDefault="005130DB">
            <w:pPr>
              <w:spacing w:line="300" w:lineRule="exact"/>
              <w:jc w:val="left"/>
              <w:rPr>
                <w:rFonts w:ascii="方正书宋_GBK" w:eastAsia="方正书宋_GBK"/>
              </w:rPr>
            </w:pPr>
            <w:r>
              <w:rPr>
                <w:rFonts w:ascii="方正书宋_GBK" w:eastAsia="方正书宋_GBK" w:hint="eastAsia"/>
              </w:rPr>
              <w:t>服务群众满意度（%）</w:t>
            </w:r>
          </w:p>
        </w:tc>
        <w:tc>
          <w:tcPr>
            <w:tcW w:w="4354" w:type="dxa"/>
            <w:shd w:val="clear" w:color="auto" w:fill="auto"/>
            <w:vAlign w:val="center"/>
          </w:tcPr>
          <w:p w14:paraId="410CA050" w14:textId="77777777" w:rsidR="000B269A" w:rsidRDefault="005130DB">
            <w:pPr>
              <w:spacing w:line="300" w:lineRule="exact"/>
              <w:jc w:val="left"/>
              <w:rPr>
                <w:rFonts w:ascii="方正书宋_GBK" w:eastAsia="方正书宋_GBK"/>
              </w:rPr>
            </w:pPr>
            <w:r>
              <w:rPr>
                <w:rFonts w:ascii="方正书宋_GBK" w:eastAsia="方正书宋_GBK" w:hint="eastAsia"/>
              </w:rPr>
              <w:t>纠纷解决满意群众占总矛盾纠纷的比率</w:t>
            </w:r>
          </w:p>
        </w:tc>
        <w:tc>
          <w:tcPr>
            <w:tcW w:w="1921" w:type="dxa"/>
            <w:shd w:val="clear" w:color="auto" w:fill="auto"/>
            <w:vAlign w:val="center"/>
          </w:tcPr>
          <w:p w14:paraId="1C6EE18D"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64CF9272"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bl>
    <w:p w14:paraId="3DAC3C53" w14:textId="77777777" w:rsidR="000B269A" w:rsidRDefault="000B269A" w:rsidP="000B269A">
      <w:pPr>
        <w:ind w:firstLineChars="200" w:firstLine="560"/>
        <w:jc w:val="left"/>
        <w:outlineLvl w:val="1"/>
        <w:rPr>
          <w:rFonts w:ascii="方正仿宋_GBK" w:eastAsia="方正仿宋_GBK"/>
          <w:b/>
          <w:sz w:val="28"/>
        </w:rPr>
      </w:pPr>
    </w:p>
    <w:p w14:paraId="13930E20"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2、关于提前下达2021年省级“三馆一站”免费开放补助资金的通知（冀财教[2020]186号）绩效目标表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4F483445" w14:textId="77777777">
        <w:trPr>
          <w:trHeight w:val="369"/>
          <w:jc w:val="center"/>
        </w:trPr>
        <w:tc>
          <w:tcPr>
            <w:tcW w:w="1708" w:type="dxa"/>
            <w:tcBorders>
              <w:bottom w:val="nil"/>
            </w:tcBorders>
            <w:shd w:val="clear" w:color="auto" w:fill="auto"/>
            <w:vAlign w:val="center"/>
          </w:tcPr>
          <w:p w14:paraId="0B91B087"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6F2DE8C8" w14:textId="77777777" w:rsidR="000B269A" w:rsidRDefault="005130DB">
            <w:pPr>
              <w:spacing w:line="300" w:lineRule="exact"/>
              <w:jc w:val="left"/>
              <w:rPr>
                <w:rFonts w:ascii="方正书宋_GBK" w:eastAsia="方正书宋_GBK"/>
              </w:rPr>
            </w:pPr>
            <w:r>
              <w:rPr>
                <w:rFonts w:ascii="方正书宋_GBK" w:eastAsia="方正书宋_GBK" w:hint="eastAsia"/>
              </w:rPr>
              <w:t>1.做好文化站免费开放工作，为社区购置图书100册，满足基层人民群众的文化需求，提升公共服务水平及人民群众满意度。</w:t>
            </w:r>
          </w:p>
        </w:tc>
      </w:tr>
    </w:tbl>
    <w:p w14:paraId="200A1F66"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3FCA0DAC" w14:textId="77777777">
        <w:trPr>
          <w:cantSplit/>
          <w:trHeight w:val="397"/>
          <w:tblHeader/>
          <w:jc w:val="center"/>
        </w:trPr>
        <w:tc>
          <w:tcPr>
            <w:tcW w:w="1708" w:type="dxa"/>
            <w:shd w:val="clear" w:color="auto" w:fill="auto"/>
            <w:vAlign w:val="center"/>
          </w:tcPr>
          <w:p w14:paraId="3F6347D9"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5EC827B9"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3FA8C085"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47EE7FC3"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23A846B1"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09ACA888"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2003619" w14:textId="77777777">
        <w:trPr>
          <w:cantSplit/>
          <w:trHeight w:val="369"/>
          <w:jc w:val="center"/>
        </w:trPr>
        <w:tc>
          <w:tcPr>
            <w:tcW w:w="1708" w:type="dxa"/>
            <w:vMerge w:val="restart"/>
            <w:shd w:val="clear" w:color="auto" w:fill="auto"/>
            <w:vAlign w:val="center"/>
          </w:tcPr>
          <w:p w14:paraId="457B5607"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27A01C84"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472C2DA" w14:textId="77777777" w:rsidR="000B269A" w:rsidRDefault="005130DB">
            <w:pPr>
              <w:spacing w:line="300" w:lineRule="exact"/>
              <w:jc w:val="left"/>
              <w:rPr>
                <w:rFonts w:ascii="方正书宋_GBK" w:eastAsia="方正书宋_GBK"/>
              </w:rPr>
            </w:pPr>
            <w:r>
              <w:rPr>
                <w:rFonts w:ascii="方正书宋_GBK" w:eastAsia="方正书宋_GBK" w:hint="eastAsia"/>
              </w:rPr>
              <w:t>购置图书数量</w:t>
            </w:r>
          </w:p>
        </w:tc>
        <w:tc>
          <w:tcPr>
            <w:tcW w:w="4354" w:type="dxa"/>
            <w:shd w:val="clear" w:color="auto" w:fill="auto"/>
            <w:vAlign w:val="center"/>
          </w:tcPr>
          <w:p w14:paraId="01AA094E" w14:textId="77777777" w:rsidR="000B269A" w:rsidRDefault="005130DB">
            <w:pPr>
              <w:spacing w:line="300" w:lineRule="exact"/>
              <w:jc w:val="left"/>
              <w:rPr>
                <w:rFonts w:ascii="方正书宋_GBK" w:eastAsia="方正书宋_GBK"/>
              </w:rPr>
            </w:pPr>
            <w:r>
              <w:rPr>
                <w:rFonts w:ascii="方正书宋_GBK" w:eastAsia="方正书宋_GBK" w:hint="eastAsia"/>
              </w:rPr>
              <w:t>计划购置图书的数量</w:t>
            </w:r>
          </w:p>
        </w:tc>
        <w:tc>
          <w:tcPr>
            <w:tcW w:w="1921" w:type="dxa"/>
            <w:shd w:val="clear" w:color="auto" w:fill="auto"/>
            <w:vAlign w:val="center"/>
          </w:tcPr>
          <w:p w14:paraId="73339C39" w14:textId="77777777" w:rsidR="000B269A" w:rsidRDefault="005130DB">
            <w:pPr>
              <w:spacing w:line="300" w:lineRule="exact"/>
              <w:jc w:val="left"/>
              <w:rPr>
                <w:rFonts w:ascii="方正书宋_GBK" w:eastAsia="方正书宋_GBK"/>
              </w:rPr>
            </w:pPr>
            <w:r>
              <w:rPr>
                <w:rFonts w:ascii="方正书宋_GBK" w:eastAsia="方正书宋_GBK" w:hint="eastAsia"/>
              </w:rPr>
              <w:t>≥100册</w:t>
            </w:r>
          </w:p>
        </w:tc>
        <w:tc>
          <w:tcPr>
            <w:tcW w:w="2562" w:type="dxa"/>
            <w:shd w:val="clear" w:color="auto" w:fill="auto"/>
            <w:vAlign w:val="center"/>
          </w:tcPr>
          <w:p w14:paraId="1DFD1AF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4F9826B" w14:textId="77777777">
        <w:trPr>
          <w:cantSplit/>
          <w:trHeight w:val="369"/>
          <w:jc w:val="center"/>
        </w:trPr>
        <w:tc>
          <w:tcPr>
            <w:tcW w:w="1708" w:type="dxa"/>
            <w:vMerge/>
            <w:shd w:val="clear" w:color="auto" w:fill="auto"/>
            <w:vAlign w:val="center"/>
          </w:tcPr>
          <w:p w14:paraId="2D2811A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53B2DAE"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7A545482" w14:textId="77777777" w:rsidR="000B269A" w:rsidRDefault="005130DB">
            <w:pPr>
              <w:spacing w:line="300" w:lineRule="exact"/>
              <w:jc w:val="left"/>
              <w:rPr>
                <w:rFonts w:ascii="方正书宋_GBK" w:eastAsia="方正书宋_GBK"/>
              </w:rPr>
            </w:pPr>
            <w:r>
              <w:rPr>
                <w:rFonts w:ascii="方正书宋_GBK" w:eastAsia="方正书宋_GBK" w:hint="eastAsia"/>
              </w:rPr>
              <w:t>图书质量过关率</w:t>
            </w:r>
          </w:p>
        </w:tc>
        <w:tc>
          <w:tcPr>
            <w:tcW w:w="4354" w:type="dxa"/>
            <w:shd w:val="clear" w:color="auto" w:fill="auto"/>
            <w:vAlign w:val="center"/>
          </w:tcPr>
          <w:p w14:paraId="103AF970" w14:textId="77777777" w:rsidR="000B269A" w:rsidRDefault="005130DB">
            <w:pPr>
              <w:spacing w:line="300" w:lineRule="exact"/>
              <w:jc w:val="left"/>
              <w:rPr>
                <w:rFonts w:ascii="方正书宋_GBK" w:eastAsia="方正书宋_GBK"/>
              </w:rPr>
            </w:pPr>
            <w:r>
              <w:rPr>
                <w:rFonts w:ascii="方正书宋_GBK" w:eastAsia="方正书宋_GBK" w:hint="eastAsia"/>
              </w:rPr>
              <w:t>购置图书质量通过率</w:t>
            </w:r>
          </w:p>
        </w:tc>
        <w:tc>
          <w:tcPr>
            <w:tcW w:w="1921" w:type="dxa"/>
            <w:shd w:val="clear" w:color="auto" w:fill="auto"/>
            <w:vAlign w:val="center"/>
          </w:tcPr>
          <w:p w14:paraId="417FFB0E"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65CF18D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8EFA330" w14:textId="77777777">
        <w:trPr>
          <w:cantSplit/>
          <w:trHeight w:val="369"/>
          <w:jc w:val="center"/>
        </w:trPr>
        <w:tc>
          <w:tcPr>
            <w:tcW w:w="1708" w:type="dxa"/>
            <w:vMerge/>
            <w:shd w:val="clear" w:color="auto" w:fill="auto"/>
            <w:vAlign w:val="center"/>
          </w:tcPr>
          <w:p w14:paraId="030D1C31"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8FF24B2"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5F2F908A" w14:textId="77777777" w:rsidR="000B269A" w:rsidRDefault="005130DB">
            <w:pPr>
              <w:spacing w:line="300" w:lineRule="exact"/>
              <w:jc w:val="left"/>
              <w:rPr>
                <w:rFonts w:ascii="方正书宋_GBK" w:eastAsia="方正书宋_GBK"/>
              </w:rPr>
            </w:pPr>
            <w:r>
              <w:rPr>
                <w:rFonts w:ascii="方正书宋_GBK" w:eastAsia="方正书宋_GBK" w:hint="eastAsia"/>
              </w:rPr>
              <w:t>完成购置时间</w:t>
            </w:r>
          </w:p>
        </w:tc>
        <w:tc>
          <w:tcPr>
            <w:tcW w:w="4354" w:type="dxa"/>
            <w:shd w:val="clear" w:color="auto" w:fill="auto"/>
            <w:vAlign w:val="center"/>
          </w:tcPr>
          <w:p w14:paraId="3EC8E0BD" w14:textId="77777777" w:rsidR="000B269A" w:rsidRDefault="005130DB">
            <w:pPr>
              <w:spacing w:line="300" w:lineRule="exact"/>
              <w:jc w:val="left"/>
              <w:rPr>
                <w:rFonts w:ascii="方正书宋_GBK" w:eastAsia="方正书宋_GBK"/>
              </w:rPr>
            </w:pPr>
            <w:r>
              <w:rPr>
                <w:rFonts w:ascii="方正书宋_GBK" w:eastAsia="方正书宋_GBK" w:hint="eastAsia"/>
              </w:rPr>
              <w:t>图书购置完成时间</w:t>
            </w:r>
          </w:p>
        </w:tc>
        <w:tc>
          <w:tcPr>
            <w:tcW w:w="1921" w:type="dxa"/>
            <w:shd w:val="clear" w:color="auto" w:fill="auto"/>
            <w:vAlign w:val="center"/>
          </w:tcPr>
          <w:p w14:paraId="3B628E00"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4EEE599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754E8AF" w14:textId="77777777">
        <w:trPr>
          <w:cantSplit/>
          <w:trHeight w:val="369"/>
          <w:jc w:val="center"/>
        </w:trPr>
        <w:tc>
          <w:tcPr>
            <w:tcW w:w="1708" w:type="dxa"/>
            <w:vMerge/>
            <w:shd w:val="clear" w:color="auto" w:fill="auto"/>
            <w:vAlign w:val="center"/>
          </w:tcPr>
          <w:p w14:paraId="0C543E29"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6E15695"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5DC341A2"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4354" w:type="dxa"/>
            <w:shd w:val="clear" w:color="auto" w:fill="auto"/>
            <w:vAlign w:val="center"/>
          </w:tcPr>
          <w:p w14:paraId="26B9C3D6"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1921" w:type="dxa"/>
            <w:shd w:val="clear" w:color="auto" w:fill="auto"/>
            <w:vAlign w:val="center"/>
          </w:tcPr>
          <w:p w14:paraId="3F9AB65E" w14:textId="77777777" w:rsidR="000B269A" w:rsidRDefault="005130DB">
            <w:pPr>
              <w:spacing w:line="300" w:lineRule="exact"/>
              <w:jc w:val="left"/>
              <w:rPr>
                <w:rFonts w:ascii="方正书宋_GBK" w:eastAsia="方正书宋_GBK"/>
              </w:rPr>
            </w:pPr>
            <w:r>
              <w:rPr>
                <w:rFonts w:ascii="方正书宋_GBK" w:eastAsia="方正书宋_GBK" w:hint="eastAsia"/>
              </w:rPr>
              <w:t>≤0.5万元</w:t>
            </w:r>
          </w:p>
        </w:tc>
        <w:tc>
          <w:tcPr>
            <w:tcW w:w="2562" w:type="dxa"/>
            <w:shd w:val="clear" w:color="auto" w:fill="auto"/>
            <w:vAlign w:val="center"/>
          </w:tcPr>
          <w:p w14:paraId="2D5314E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46B9DF0" w14:textId="77777777">
        <w:trPr>
          <w:cantSplit/>
          <w:trHeight w:val="369"/>
          <w:jc w:val="center"/>
        </w:trPr>
        <w:tc>
          <w:tcPr>
            <w:tcW w:w="1708" w:type="dxa"/>
            <w:shd w:val="clear" w:color="auto" w:fill="auto"/>
            <w:vAlign w:val="center"/>
          </w:tcPr>
          <w:p w14:paraId="3F6F5F76"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2EADFC33"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63B0EB32"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w:t>
            </w:r>
          </w:p>
        </w:tc>
        <w:tc>
          <w:tcPr>
            <w:tcW w:w="4354" w:type="dxa"/>
            <w:shd w:val="clear" w:color="auto" w:fill="auto"/>
            <w:vAlign w:val="center"/>
          </w:tcPr>
          <w:p w14:paraId="153BBF9F"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免费开放服务水平稳步提升，为公众提供文华服务，丰富群众文化生活。</w:t>
            </w:r>
          </w:p>
        </w:tc>
        <w:tc>
          <w:tcPr>
            <w:tcW w:w="1921" w:type="dxa"/>
            <w:shd w:val="clear" w:color="auto" w:fill="auto"/>
            <w:vAlign w:val="center"/>
          </w:tcPr>
          <w:p w14:paraId="3033042A" w14:textId="77777777" w:rsidR="000B269A" w:rsidRDefault="005130DB">
            <w:pPr>
              <w:spacing w:line="300" w:lineRule="exact"/>
              <w:jc w:val="left"/>
              <w:rPr>
                <w:rFonts w:ascii="方正书宋_GBK" w:eastAsia="方正书宋_GBK"/>
              </w:rPr>
            </w:pPr>
            <w:r>
              <w:rPr>
                <w:rFonts w:ascii="方正书宋_GBK" w:eastAsia="方正书宋_GBK" w:hint="eastAsia"/>
              </w:rPr>
              <w:t>长期</w:t>
            </w:r>
          </w:p>
        </w:tc>
        <w:tc>
          <w:tcPr>
            <w:tcW w:w="2562" w:type="dxa"/>
            <w:shd w:val="clear" w:color="auto" w:fill="auto"/>
            <w:vAlign w:val="center"/>
          </w:tcPr>
          <w:p w14:paraId="30338B1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3212052" w14:textId="77777777">
        <w:trPr>
          <w:cantSplit/>
          <w:trHeight w:val="369"/>
          <w:jc w:val="center"/>
        </w:trPr>
        <w:tc>
          <w:tcPr>
            <w:tcW w:w="1708" w:type="dxa"/>
            <w:shd w:val="clear" w:color="auto" w:fill="auto"/>
            <w:vAlign w:val="center"/>
          </w:tcPr>
          <w:p w14:paraId="6F96DCF2" w14:textId="77777777" w:rsidR="000B269A" w:rsidRDefault="005130DB">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707" w:type="dxa"/>
            <w:shd w:val="clear" w:color="auto" w:fill="auto"/>
            <w:vAlign w:val="center"/>
          </w:tcPr>
          <w:p w14:paraId="09A72B2D"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6D30092E" w14:textId="77777777" w:rsidR="000B269A" w:rsidRDefault="005130DB">
            <w:pPr>
              <w:spacing w:line="300" w:lineRule="exact"/>
              <w:jc w:val="left"/>
              <w:rPr>
                <w:rFonts w:ascii="方正书宋_GBK" w:eastAsia="方正书宋_GBK"/>
              </w:rPr>
            </w:pPr>
            <w:r>
              <w:rPr>
                <w:rFonts w:ascii="方正书宋_GBK" w:eastAsia="方正书宋_GBK" w:hint="eastAsia"/>
              </w:rPr>
              <w:t>受益群众满意度</w:t>
            </w:r>
          </w:p>
        </w:tc>
        <w:tc>
          <w:tcPr>
            <w:tcW w:w="4354" w:type="dxa"/>
            <w:shd w:val="clear" w:color="auto" w:fill="auto"/>
            <w:vAlign w:val="center"/>
          </w:tcPr>
          <w:p w14:paraId="66DD0D83" w14:textId="77777777" w:rsidR="000B269A" w:rsidRDefault="005130DB">
            <w:pPr>
              <w:spacing w:line="300" w:lineRule="exact"/>
              <w:jc w:val="left"/>
              <w:rPr>
                <w:rFonts w:ascii="方正书宋_GBK" w:eastAsia="方正书宋_GBK"/>
              </w:rPr>
            </w:pPr>
            <w:r>
              <w:rPr>
                <w:rFonts w:ascii="方正书宋_GBK" w:eastAsia="方正书宋_GBK" w:hint="eastAsia"/>
              </w:rPr>
              <w:t>受益群众对免费开放场馆（站）服务的满意程度</w:t>
            </w:r>
          </w:p>
        </w:tc>
        <w:tc>
          <w:tcPr>
            <w:tcW w:w="1921" w:type="dxa"/>
            <w:shd w:val="clear" w:color="auto" w:fill="auto"/>
            <w:vAlign w:val="center"/>
          </w:tcPr>
          <w:p w14:paraId="495C58B2"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76C37309"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68E1D3F6" w14:textId="77777777" w:rsidR="000B269A" w:rsidRDefault="000B269A" w:rsidP="000B269A">
      <w:pPr>
        <w:ind w:firstLineChars="200" w:firstLine="560"/>
        <w:jc w:val="left"/>
        <w:outlineLvl w:val="1"/>
        <w:rPr>
          <w:rFonts w:ascii="方正仿宋_GBK" w:eastAsia="方正仿宋_GBK"/>
          <w:b/>
          <w:sz w:val="28"/>
        </w:rPr>
      </w:pPr>
    </w:p>
    <w:p w14:paraId="3A8D6CF8"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3.预下达秸秆垃圾清理及禁烧基本补贴资金绩效目标表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418B46A9" w14:textId="77777777">
        <w:trPr>
          <w:trHeight w:val="369"/>
          <w:jc w:val="center"/>
        </w:trPr>
        <w:tc>
          <w:tcPr>
            <w:tcW w:w="1708" w:type="dxa"/>
            <w:tcBorders>
              <w:bottom w:val="nil"/>
            </w:tcBorders>
            <w:shd w:val="clear" w:color="auto" w:fill="auto"/>
            <w:vAlign w:val="center"/>
          </w:tcPr>
          <w:p w14:paraId="5E9A2F72"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5C1B21F2" w14:textId="77777777" w:rsidR="000B269A" w:rsidRDefault="005130DB">
            <w:pPr>
              <w:spacing w:line="300" w:lineRule="exact"/>
              <w:jc w:val="left"/>
              <w:rPr>
                <w:rFonts w:ascii="方正书宋_GBK" w:eastAsia="方正书宋_GBK"/>
              </w:rPr>
            </w:pPr>
            <w:r>
              <w:rPr>
                <w:rFonts w:ascii="方正书宋_GBK" w:eastAsia="方正书宋_GBK" w:hint="eastAsia"/>
              </w:rPr>
              <w:t>1.强化秸秆垃圾（含杂草、荒草、生化垃圾、工业垃圾等）清理及露天禁烧工作，全面落实监管责任，充分发挥基层网格员监管作用，有效的改善城乡人居环境。</w:t>
            </w:r>
          </w:p>
          <w:p w14:paraId="17F23295" w14:textId="77777777" w:rsidR="000B269A" w:rsidRDefault="005130DB">
            <w:pPr>
              <w:spacing w:line="300" w:lineRule="exact"/>
              <w:jc w:val="left"/>
              <w:rPr>
                <w:rFonts w:ascii="方正书宋_GBK" w:eastAsia="方正书宋_GBK"/>
              </w:rPr>
            </w:pPr>
            <w:r>
              <w:rPr>
                <w:rFonts w:ascii="方正书宋_GBK" w:eastAsia="方正书宋_GBK" w:hint="eastAsia"/>
              </w:rPr>
              <w:t>2.落实相关奖惩制度，实行多干多的、干好奖补等方式，调动基层村街积极性。</w:t>
            </w:r>
          </w:p>
        </w:tc>
      </w:tr>
    </w:tbl>
    <w:p w14:paraId="172294A5"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489165FC" w14:textId="77777777">
        <w:trPr>
          <w:cantSplit/>
          <w:trHeight w:val="397"/>
          <w:tblHeader/>
          <w:jc w:val="center"/>
        </w:trPr>
        <w:tc>
          <w:tcPr>
            <w:tcW w:w="1708" w:type="dxa"/>
            <w:shd w:val="clear" w:color="auto" w:fill="auto"/>
            <w:vAlign w:val="center"/>
          </w:tcPr>
          <w:p w14:paraId="24AD29DA"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222B549B"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735991ED"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4E402636"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0E06BBDD"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3361C362"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2EA7F210" w14:textId="77777777">
        <w:trPr>
          <w:cantSplit/>
          <w:trHeight w:val="369"/>
          <w:jc w:val="center"/>
        </w:trPr>
        <w:tc>
          <w:tcPr>
            <w:tcW w:w="1708" w:type="dxa"/>
            <w:vMerge w:val="restart"/>
            <w:shd w:val="clear" w:color="auto" w:fill="auto"/>
            <w:vAlign w:val="center"/>
          </w:tcPr>
          <w:p w14:paraId="0D025728"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2DD64E8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18E94D1" w14:textId="77777777" w:rsidR="000B269A" w:rsidRDefault="005130DB">
            <w:pPr>
              <w:spacing w:line="300" w:lineRule="exact"/>
              <w:jc w:val="left"/>
              <w:rPr>
                <w:rFonts w:ascii="方正书宋_GBK" w:eastAsia="方正书宋_GBK"/>
              </w:rPr>
            </w:pPr>
            <w:r>
              <w:rPr>
                <w:rFonts w:ascii="方正书宋_GBK" w:eastAsia="方正书宋_GBK" w:hint="eastAsia"/>
              </w:rPr>
              <w:t>开展禁烧工作土地面积</w:t>
            </w:r>
          </w:p>
        </w:tc>
        <w:tc>
          <w:tcPr>
            <w:tcW w:w="4354" w:type="dxa"/>
            <w:shd w:val="clear" w:color="auto" w:fill="auto"/>
            <w:vAlign w:val="center"/>
          </w:tcPr>
          <w:p w14:paraId="25EFC342" w14:textId="77777777" w:rsidR="000B269A" w:rsidRDefault="005130DB">
            <w:pPr>
              <w:spacing w:line="300" w:lineRule="exact"/>
              <w:jc w:val="left"/>
              <w:rPr>
                <w:rFonts w:ascii="方正书宋_GBK" w:eastAsia="方正书宋_GBK"/>
              </w:rPr>
            </w:pPr>
            <w:r>
              <w:rPr>
                <w:rFonts w:ascii="方正书宋_GBK" w:eastAsia="方正书宋_GBK" w:hint="eastAsia"/>
              </w:rPr>
              <w:t>开展秸秆、杂草、垃圾禁烧及巡查等工作的土地面积</w:t>
            </w:r>
          </w:p>
        </w:tc>
        <w:tc>
          <w:tcPr>
            <w:tcW w:w="1921" w:type="dxa"/>
            <w:shd w:val="clear" w:color="auto" w:fill="auto"/>
            <w:vAlign w:val="center"/>
          </w:tcPr>
          <w:p w14:paraId="7A2290B1" w14:textId="77777777" w:rsidR="000B269A" w:rsidRDefault="005130DB">
            <w:pPr>
              <w:spacing w:line="300" w:lineRule="exact"/>
              <w:jc w:val="left"/>
              <w:rPr>
                <w:rFonts w:ascii="方正书宋_GBK" w:eastAsia="方正书宋_GBK"/>
              </w:rPr>
            </w:pPr>
            <w:r>
              <w:rPr>
                <w:rFonts w:ascii="方正书宋_GBK" w:eastAsia="方正书宋_GBK" w:hint="eastAsia"/>
              </w:rPr>
              <w:t>≥7000亩</w:t>
            </w:r>
          </w:p>
        </w:tc>
        <w:tc>
          <w:tcPr>
            <w:tcW w:w="2562" w:type="dxa"/>
            <w:shd w:val="clear" w:color="auto" w:fill="auto"/>
            <w:vAlign w:val="center"/>
          </w:tcPr>
          <w:p w14:paraId="1B15CEB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348E907" w14:textId="77777777">
        <w:trPr>
          <w:cantSplit/>
          <w:trHeight w:val="369"/>
          <w:jc w:val="center"/>
        </w:trPr>
        <w:tc>
          <w:tcPr>
            <w:tcW w:w="1708" w:type="dxa"/>
            <w:vMerge/>
            <w:shd w:val="clear" w:color="auto" w:fill="auto"/>
            <w:vAlign w:val="center"/>
          </w:tcPr>
          <w:p w14:paraId="7BFE106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CC808EC"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10B26EC" w14:textId="77777777" w:rsidR="000B269A" w:rsidRDefault="005130DB">
            <w:pPr>
              <w:spacing w:line="300" w:lineRule="exact"/>
              <w:jc w:val="left"/>
              <w:rPr>
                <w:rFonts w:ascii="方正书宋_GBK" w:eastAsia="方正书宋_GBK"/>
              </w:rPr>
            </w:pPr>
            <w:r>
              <w:rPr>
                <w:rFonts w:ascii="方正书宋_GBK" w:eastAsia="方正书宋_GBK" w:hint="eastAsia"/>
              </w:rPr>
              <w:t>考核、验收合格率</w:t>
            </w:r>
          </w:p>
        </w:tc>
        <w:tc>
          <w:tcPr>
            <w:tcW w:w="4354" w:type="dxa"/>
            <w:shd w:val="clear" w:color="auto" w:fill="auto"/>
            <w:vAlign w:val="center"/>
          </w:tcPr>
          <w:p w14:paraId="23E0CF67" w14:textId="77777777" w:rsidR="000B269A" w:rsidRDefault="005130DB">
            <w:pPr>
              <w:spacing w:line="300" w:lineRule="exact"/>
              <w:jc w:val="left"/>
              <w:rPr>
                <w:rFonts w:ascii="方正书宋_GBK" w:eastAsia="方正书宋_GBK"/>
              </w:rPr>
            </w:pPr>
            <w:r>
              <w:rPr>
                <w:rFonts w:ascii="方正书宋_GBK" w:eastAsia="方正书宋_GBK" w:hint="eastAsia"/>
              </w:rPr>
              <w:t>相关部门对责任村街进行秸秆、杂草、垃圾等清理工作的验收合格率</w:t>
            </w:r>
          </w:p>
        </w:tc>
        <w:tc>
          <w:tcPr>
            <w:tcW w:w="1921" w:type="dxa"/>
            <w:shd w:val="clear" w:color="auto" w:fill="auto"/>
            <w:vAlign w:val="center"/>
          </w:tcPr>
          <w:p w14:paraId="02816795"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396F70D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56ADD47" w14:textId="77777777">
        <w:trPr>
          <w:cantSplit/>
          <w:trHeight w:val="369"/>
          <w:jc w:val="center"/>
        </w:trPr>
        <w:tc>
          <w:tcPr>
            <w:tcW w:w="1708" w:type="dxa"/>
            <w:vMerge/>
            <w:shd w:val="clear" w:color="auto" w:fill="auto"/>
            <w:vAlign w:val="center"/>
          </w:tcPr>
          <w:p w14:paraId="1F20561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6943C3A"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6FD7558F" w14:textId="77777777" w:rsidR="000B269A" w:rsidRDefault="005130DB">
            <w:pPr>
              <w:spacing w:line="300" w:lineRule="exact"/>
              <w:jc w:val="left"/>
              <w:rPr>
                <w:rFonts w:ascii="方正书宋_GBK" w:eastAsia="方正书宋_GBK"/>
              </w:rPr>
            </w:pPr>
            <w:r>
              <w:rPr>
                <w:rFonts w:ascii="方正书宋_GBK" w:eastAsia="方正书宋_GBK" w:hint="eastAsia"/>
              </w:rPr>
              <w:t>工作按时完成率</w:t>
            </w:r>
          </w:p>
        </w:tc>
        <w:tc>
          <w:tcPr>
            <w:tcW w:w="4354" w:type="dxa"/>
            <w:shd w:val="clear" w:color="auto" w:fill="auto"/>
            <w:vAlign w:val="center"/>
          </w:tcPr>
          <w:p w14:paraId="32FA3CA5" w14:textId="77777777" w:rsidR="000B269A" w:rsidRDefault="005130DB">
            <w:pPr>
              <w:spacing w:line="300" w:lineRule="exact"/>
              <w:jc w:val="left"/>
              <w:rPr>
                <w:rFonts w:ascii="方正书宋_GBK" w:eastAsia="方正书宋_GBK"/>
              </w:rPr>
            </w:pPr>
            <w:r>
              <w:rPr>
                <w:rFonts w:ascii="方正书宋_GBK" w:eastAsia="方正书宋_GBK" w:hint="eastAsia"/>
              </w:rPr>
              <w:t>按照规定的时限完成的实际工作任务数量占该总任务数量的比率</w:t>
            </w:r>
          </w:p>
        </w:tc>
        <w:tc>
          <w:tcPr>
            <w:tcW w:w="1921" w:type="dxa"/>
            <w:shd w:val="clear" w:color="auto" w:fill="auto"/>
            <w:vAlign w:val="center"/>
          </w:tcPr>
          <w:p w14:paraId="44F55CC9"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13F5528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A535034" w14:textId="77777777">
        <w:trPr>
          <w:cantSplit/>
          <w:trHeight w:val="369"/>
          <w:jc w:val="center"/>
        </w:trPr>
        <w:tc>
          <w:tcPr>
            <w:tcW w:w="1708" w:type="dxa"/>
            <w:vMerge/>
            <w:shd w:val="clear" w:color="auto" w:fill="auto"/>
            <w:vAlign w:val="center"/>
          </w:tcPr>
          <w:p w14:paraId="2FB7D26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A0F5238"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78D20CE6" w14:textId="77777777" w:rsidR="000B269A" w:rsidRDefault="005130DB">
            <w:pPr>
              <w:spacing w:line="300" w:lineRule="exact"/>
              <w:jc w:val="left"/>
              <w:rPr>
                <w:rFonts w:ascii="方正书宋_GBK" w:eastAsia="方正书宋_GBK"/>
              </w:rPr>
            </w:pPr>
            <w:r>
              <w:rPr>
                <w:rFonts w:ascii="方正书宋_GBK" w:eastAsia="方正书宋_GBK" w:hint="eastAsia"/>
              </w:rPr>
              <w:t>总成本控制率</w:t>
            </w:r>
          </w:p>
        </w:tc>
        <w:tc>
          <w:tcPr>
            <w:tcW w:w="4354" w:type="dxa"/>
            <w:shd w:val="clear" w:color="auto" w:fill="auto"/>
            <w:vAlign w:val="center"/>
          </w:tcPr>
          <w:p w14:paraId="2D45DC9A" w14:textId="77777777" w:rsidR="000B269A" w:rsidRDefault="005130DB">
            <w:pPr>
              <w:spacing w:line="300" w:lineRule="exact"/>
              <w:jc w:val="left"/>
              <w:rPr>
                <w:rFonts w:ascii="方正书宋_GBK" w:eastAsia="方正书宋_GBK"/>
              </w:rPr>
            </w:pPr>
            <w:r>
              <w:rPr>
                <w:rFonts w:ascii="方正书宋_GBK" w:eastAsia="方正书宋_GBK" w:hint="eastAsia"/>
              </w:rPr>
              <w:t>开展秸秆、垃圾禁烧工作实际支付的总成本占计划总成本的比率</w:t>
            </w:r>
          </w:p>
        </w:tc>
        <w:tc>
          <w:tcPr>
            <w:tcW w:w="1921" w:type="dxa"/>
            <w:shd w:val="clear" w:color="auto" w:fill="auto"/>
            <w:vAlign w:val="center"/>
          </w:tcPr>
          <w:p w14:paraId="6C2CBBF6" w14:textId="77777777" w:rsidR="000B269A" w:rsidRDefault="005130DB">
            <w:pPr>
              <w:spacing w:line="300" w:lineRule="exact"/>
              <w:jc w:val="left"/>
              <w:rPr>
                <w:rFonts w:ascii="方正书宋_GBK" w:eastAsia="方正书宋_GBK"/>
              </w:rPr>
            </w:pPr>
            <w:r>
              <w:rPr>
                <w:rFonts w:ascii="方正书宋_GBK" w:eastAsia="方正书宋_GBK" w:hint="eastAsia"/>
              </w:rPr>
              <w:t>≤100%</w:t>
            </w:r>
          </w:p>
        </w:tc>
        <w:tc>
          <w:tcPr>
            <w:tcW w:w="2562" w:type="dxa"/>
            <w:shd w:val="clear" w:color="auto" w:fill="auto"/>
            <w:vAlign w:val="center"/>
          </w:tcPr>
          <w:p w14:paraId="0B33B92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34588A6" w14:textId="77777777">
        <w:trPr>
          <w:cantSplit/>
          <w:trHeight w:val="369"/>
          <w:jc w:val="center"/>
        </w:trPr>
        <w:tc>
          <w:tcPr>
            <w:tcW w:w="1708" w:type="dxa"/>
            <w:vMerge w:val="restart"/>
            <w:shd w:val="clear" w:color="auto" w:fill="auto"/>
            <w:vAlign w:val="center"/>
          </w:tcPr>
          <w:p w14:paraId="4938D3D3"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242325F0"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73732B52" w14:textId="77777777" w:rsidR="000B269A" w:rsidRDefault="005130DB">
            <w:pPr>
              <w:spacing w:line="300" w:lineRule="exact"/>
              <w:jc w:val="left"/>
              <w:rPr>
                <w:rFonts w:ascii="方正书宋_GBK" w:eastAsia="方正书宋_GBK"/>
              </w:rPr>
            </w:pPr>
            <w:r>
              <w:rPr>
                <w:rFonts w:ascii="方正书宋_GBK" w:eastAsia="方正书宋_GBK" w:hint="eastAsia"/>
              </w:rPr>
              <w:t>考核通报情况</w:t>
            </w:r>
          </w:p>
        </w:tc>
        <w:tc>
          <w:tcPr>
            <w:tcW w:w="4354" w:type="dxa"/>
            <w:shd w:val="clear" w:color="auto" w:fill="auto"/>
            <w:vAlign w:val="center"/>
          </w:tcPr>
          <w:p w14:paraId="2451DF67" w14:textId="77777777" w:rsidR="000B269A" w:rsidRDefault="005130DB">
            <w:pPr>
              <w:spacing w:line="300" w:lineRule="exact"/>
              <w:jc w:val="left"/>
              <w:rPr>
                <w:rFonts w:ascii="方正书宋_GBK" w:eastAsia="方正书宋_GBK"/>
              </w:rPr>
            </w:pPr>
            <w:r>
              <w:rPr>
                <w:rFonts w:ascii="方正书宋_GBK" w:eastAsia="方正书宋_GBK" w:hint="eastAsia"/>
              </w:rPr>
              <w:t>我办事处因秸秆垃圾禁烧工作被全市通报约谈次数</w:t>
            </w:r>
          </w:p>
        </w:tc>
        <w:tc>
          <w:tcPr>
            <w:tcW w:w="1921" w:type="dxa"/>
            <w:shd w:val="clear" w:color="auto" w:fill="auto"/>
            <w:vAlign w:val="center"/>
          </w:tcPr>
          <w:p w14:paraId="73F43A92" w14:textId="77777777" w:rsidR="000B269A" w:rsidRDefault="005130DB">
            <w:pPr>
              <w:spacing w:line="300" w:lineRule="exact"/>
              <w:jc w:val="left"/>
              <w:rPr>
                <w:rFonts w:ascii="方正书宋_GBK" w:eastAsia="方正书宋_GBK"/>
              </w:rPr>
            </w:pPr>
            <w:r>
              <w:rPr>
                <w:rFonts w:ascii="方正书宋_GBK" w:eastAsia="方正书宋_GBK" w:hint="eastAsia"/>
              </w:rPr>
              <w:t>&lt;1次</w:t>
            </w:r>
          </w:p>
        </w:tc>
        <w:tc>
          <w:tcPr>
            <w:tcW w:w="2562" w:type="dxa"/>
            <w:shd w:val="clear" w:color="auto" w:fill="auto"/>
            <w:vAlign w:val="center"/>
          </w:tcPr>
          <w:p w14:paraId="7B77F02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6985AB6" w14:textId="77777777">
        <w:trPr>
          <w:cantSplit/>
          <w:trHeight w:val="369"/>
          <w:jc w:val="center"/>
        </w:trPr>
        <w:tc>
          <w:tcPr>
            <w:tcW w:w="1708" w:type="dxa"/>
            <w:vMerge/>
            <w:shd w:val="clear" w:color="auto" w:fill="auto"/>
            <w:vAlign w:val="center"/>
          </w:tcPr>
          <w:p w14:paraId="5D9818DA"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EFE4727" w14:textId="77777777" w:rsidR="000B269A" w:rsidRDefault="005130DB">
            <w:pPr>
              <w:spacing w:line="300" w:lineRule="exact"/>
              <w:jc w:val="left"/>
              <w:rPr>
                <w:rFonts w:ascii="方正书宋_GBK" w:eastAsia="方正书宋_GBK"/>
              </w:rPr>
            </w:pPr>
            <w:r>
              <w:rPr>
                <w:rFonts w:ascii="方正书宋_GBK" w:eastAsia="方正书宋_GBK" w:hint="eastAsia"/>
              </w:rPr>
              <w:t>生态效益指标</w:t>
            </w:r>
          </w:p>
        </w:tc>
        <w:tc>
          <w:tcPr>
            <w:tcW w:w="1922" w:type="dxa"/>
            <w:shd w:val="clear" w:color="auto" w:fill="auto"/>
            <w:vAlign w:val="center"/>
          </w:tcPr>
          <w:p w14:paraId="6BFC627B" w14:textId="77777777" w:rsidR="000B269A" w:rsidRDefault="005130DB">
            <w:pPr>
              <w:spacing w:line="300" w:lineRule="exact"/>
              <w:jc w:val="left"/>
              <w:rPr>
                <w:rFonts w:ascii="方正书宋_GBK" w:eastAsia="方正书宋_GBK"/>
              </w:rPr>
            </w:pPr>
            <w:r>
              <w:rPr>
                <w:rFonts w:ascii="方正书宋_GBK" w:eastAsia="方正书宋_GBK" w:hint="eastAsia"/>
              </w:rPr>
              <w:t>起火点减少数量</w:t>
            </w:r>
          </w:p>
        </w:tc>
        <w:tc>
          <w:tcPr>
            <w:tcW w:w="4354" w:type="dxa"/>
            <w:shd w:val="clear" w:color="auto" w:fill="auto"/>
            <w:vAlign w:val="center"/>
          </w:tcPr>
          <w:p w14:paraId="4C5AF52E" w14:textId="77777777" w:rsidR="000B269A" w:rsidRDefault="005130DB">
            <w:pPr>
              <w:spacing w:line="300" w:lineRule="exact"/>
              <w:jc w:val="left"/>
              <w:rPr>
                <w:rFonts w:ascii="方正书宋_GBK" w:eastAsia="方正书宋_GBK"/>
              </w:rPr>
            </w:pPr>
            <w:r>
              <w:rPr>
                <w:rFonts w:ascii="方正书宋_GBK" w:eastAsia="方正书宋_GBK" w:hint="eastAsia"/>
              </w:rPr>
              <w:t>当年认定的起火点数量较上年度起火点减少数</w:t>
            </w:r>
          </w:p>
        </w:tc>
        <w:tc>
          <w:tcPr>
            <w:tcW w:w="1921" w:type="dxa"/>
            <w:shd w:val="clear" w:color="auto" w:fill="auto"/>
            <w:vAlign w:val="center"/>
          </w:tcPr>
          <w:p w14:paraId="587CC026" w14:textId="77777777" w:rsidR="000B269A" w:rsidRDefault="005130DB">
            <w:pPr>
              <w:spacing w:line="300" w:lineRule="exact"/>
              <w:jc w:val="left"/>
              <w:rPr>
                <w:rFonts w:ascii="方正书宋_GBK" w:eastAsia="方正书宋_GBK"/>
              </w:rPr>
            </w:pPr>
            <w:r>
              <w:rPr>
                <w:rFonts w:ascii="方正书宋_GBK" w:eastAsia="方正书宋_GBK" w:hint="eastAsia"/>
              </w:rPr>
              <w:t>≥3次</w:t>
            </w:r>
          </w:p>
        </w:tc>
        <w:tc>
          <w:tcPr>
            <w:tcW w:w="2562" w:type="dxa"/>
            <w:shd w:val="clear" w:color="auto" w:fill="auto"/>
            <w:vAlign w:val="center"/>
          </w:tcPr>
          <w:p w14:paraId="44E454D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D70F853" w14:textId="77777777">
        <w:trPr>
          <w:cantSplit/>
          <w:trHeight w:val="369"/>
          <w:jc w:val="center"/>
        </w:trPr>
        <w:tc>
          <w:tcPr>
            <w:tcW w:w="1708" w:type="dxa"/>
            <w:shd w:val="clear" w:color="auto" w:fill="auto"/>
            <w:vAlign w:val="center"/>
          </w:tcPr>
          <w:p w14:paraId="1DDCA2FB"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46526C4"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278CEDCB" w14:textId="77777777" w:rsidR="000B269A" w:rsidRDefault="005130DB">
            <w:pPr>
              <w:spacing w:line="300" w:lineRule="exact"/>
              <w:jc w:val="left"/>
              <w:rPr>
                <w:rFonts w:ascii="方正书宋_GBK" w:eastAsia="方正书宋_GBK"/>
              </w:rPr>
            </w:pPr>
            <w:r>
              <w:rPr>
                <w:rFonts w:ascii="方正书宋_GBK" w:eastAsia="方正书宋_GBK" w:hint="eastAsia"/>
              </w:rPr>
              <w:t>群众满意度</w:t>
            </w:r>
          </w:p>
        </w:tc>
        <w:tc>
          <w:tcPr>
            <w:tcW w:w="4354" w:type="dxa"/>
            <w:shd w:val="clear" w:color="auto" w:fill="auto"/>
            <w:vAlign w:val="center"/>
          </w:tcPr>
          <w:p w14:paraId="648B4E40" w14:textId="77777777" w:rsidR="000B269A" w:rsidRDefault="005130DB">
            <w:pPr>
              <w:spacing w:line="300" w:lineRule="exact"/>
              <w:jc w:val="left"/>
              <w:rPr>
                <w:rFonts w:ascii="方正书宋_GBK" w:eastAsia="方正书宋_GBK"/>
              </w:rPr>
            </w:pPr>
            <w:r>
              <w:rPr>
                <w:rFonts w:ascii="方正书宋_GBK" w:eastAsia="方正书宋_GBK" w:hint="eastAsia"/>
              </w:rPr>
              <w:t>回答满意或较满意群众数量占调查群众总数量的比率</w:t>
            </w:r>
          </w:p>
        </w:tc>
        <w:tc>
          <w:tcPr>
            <w:tcW w:w="1921" w:type="dxa"/>
            <w:shd w:val="clear" w:color="auto" w:fill="auto"/>
            <w:vAlign w:val="center"/>
          </w:tcPr>
          <w:p w14:paraId="4F45CE5B"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440A627C"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51F37AB8" w14:textId="77777777" w:rsidR="000B269A" w:rsidRDefault="000B269A">
      <w:pPr>
        <w:rPr>
          <w:rFonts w:ascii="仿宋_GB2312" w:eastAsia="仿宋_GB2312" w:hAnsi="黑体" w:cs="Times New Roman"/>
          <w:color w:val="000000"/>
          <w:sz w:val="32"/>
          <w:szCs w:val="32"/>
        </w:rPr>
      </w:pPr>
    </w:p>
    <w:p w14:paraId="04B7B446"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4.社区办公经费绩效目标表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0E8A20D6" w14:textId="77777777">
        <w:trPr>
          <w:trHeight w:val="369"/>
          <w:jc w:val="center"/>
        </w:trPr>
        <w:tc>
          <w:tcPr>
            <w:tcW w:w="1708" w:type="dxa"/>
            <w:tcBorders>
              <w:bottom w:val="nil"/>
            </w:tcBorders>
            <w:shd w:val="clear" w:color="auto" w:fill="auto"/>
            <w:vAlign w:val="center"/>
          </w:tcPr>
          <w:p w14:paraId="168B833A"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0135F87A" w14:textId="77777777" w:rsidR="000B269A" w:rsidRDefault="005130DB">
            <w:pPr>
              <w:spacing w:line="300" w:lineRule="exact"/>
              <w:jc w:val="left"/>
              <w:rPr>
                <w:rFonts w:ascii="方正书宋_GBK" w:eastAsia="方正书宋_GBK"/>
              </w:rPr>
            </w:pPr>
            <w:r>
              <w:rPr>
                <w:rFonts w:ascii="方正书宋_GBK" w:eastAsia="方正书宋_GBK" w:hint="eastAsia"/>
              </w:rPr>
              <w:t>1.该笔资金共计150万元，按3社区每个社区50万元的标准计划3月份拨付到社区。满足社区日常办公需求，保证社区更好服务群众。</w:t>
            </w:r>
          </w:p>
        </w:tc>
      </w:tr>
    </w:tbl>
    <w:p w14:paraId="641A7447"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29C9E1B5" w14:textId="77777777">
        <w:trPr>
          <w:cantSplit/>
          <w:trHeight w:val="397"/>
          <w:tblHeader/>
          <w:jc w:val="center"/>
        </w:trPr>
        <w:tc>
          <w:tcPr>
            <w:tcW w:w="1708" w:type="dxa"/>
            <w:shd w:val="clear" w:color="auto" w:fill="auto"/>
            <w:vAlign w:val="center"/>
          </w:tcPr>
          <w:p w14:paraId="65EBB885"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1F12BE0E"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2D11DC9B"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2148DEA8"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03929D4A"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2AA8D396"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CA002AE" w14:textId="77777777">
        <w:trPr>
          <w:cantSplit/>
          <w:trHeight w:val="369"/>
          <w:jc w:val="center"/>
        </w:trPr>
        <w:tc>
          <w:tcPr>
            <w:tcW w:w="1708" w:type="dxa"/>
            <w:vMerge w:val="restart"/>
            <w:shd w:val="clear" w:color="auto" w:fill="auto"/>
            <w:vAlign w:val="center"/>
          </w:tcPr>
          <w:p w14:paraId="40E4A9C8"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1F522D0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2E9566EA" w14:textId="77777777" w:rsidR="000B269A" w:rsidRDefault="005130DB">
            <w:pPr>
              <w:spacing w:line="300" w:lineRule="exact"/>
              <w:jc w:val="left"/>
              <w:rPr>
                <w:rFonts w:ascii="方正书宋_GBK" w:eastAsia="方正书宋_GBK"/>
              </w:rPr>
            </w:pPr>
            <w:r>
              <w:rPr>
                <w:rFonts w:ascii="方正书宋_GBK" w:eastAsia="方正书宋_GBK" w:hint="eastAsia"/>
              </w:rPr>
              <w:t>经费拨付到位时间</w:t>
            </w:r>
          </w:p>
        </w:tc>
        <w:tc>
          <w:tcPr>
            <w:tcW w:w="4354" w:type="dxa"/>
            <w:shd w:val="clear" w:color="auto" w:fill="auto"/>
            <w:vAlign w:val="center"/>
          </w:tcPr>
          <w:p w14:paraId="3499F9E6" w14:textId="77777777" w:rsidR="000B269A" w:rsidRDefault="005130DB">
            <w:pPr>
              <w:spacing w:line="300" w:lineRule="exact"/>
              <w:jc w:val="left"/>
              <w:rPr>
                <w:rFonts w:ascii="方正书宋_GBK" w:eastAsia="方正书宋_GBK"/>
              </w:rPr>
            </w:pPr>
            <w:r>
              <w:rPr>
                <w:rFonts w:ascii="方正书宋_GBK" w:eastAsia="方正书宋_GBK" w:hint="eastAsia"/>
              </w:rPr>
              <w:t>拨付资金的社区数量</w:t>
            </w:r>
          </w:p>
        </w:tc>
        <w:tc>
          <w:tcPr>
            <w:tcW w:w="1921" w:type="dxa"/>
            <w:shd w:val="clear" w:color="auto" w:fill="auto"/>
            <w:vAlign w:val="center"/>
          </w:tcPr>
          <w:p w14:paraId="1214ACB2" w14:textId="77777777" w:rsidR="000B269A" w:rsidRDefault="005130DB">
            <w:pPr>
              <w:spacing w:line="300" w:lineRule="exact"/>
              <w:jc w:val="left"/>
              <w:rPr>
                <w:rFonts w:ascii="方正书宋_GBK" w:eastAsia="方正书宋_GBK"/>
              </w:rPr>
            </w:pPr>
            <w:r>
              <w:rPr>
                <w:rFonts w:ascii="方正书宋_GBK" w:eastAsia="方正书宋_GBK" w:hint="eastAsia"/>
              </w:rPr>
              <w:t>3个</w:t>
            </w:r>
          </w:p>
        </w:tc>
        <w:tc>
          <w:tcPr>
            <w:tcW w:w="2562" w:type="dxa"/>
            <w:shd w:val="clear" w:color="auto" w:fill="auto"/>
            <w:vAlign w:val="center"/>
          </w:tcPr>
          <w:p w14:paraId="3E31EEB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BAA14CD" w14:textId="77777777">
        <w:trPr>
          <w:cantSplit/>
          <w:trHeight w:val="369"/>
          <w:jc w:val="center"/>
        </w:trPr>
        <w:tc>
          <w:tcPr>
            <w:tcW w:w="1708" w:type="dxa"/>
            <w:vMerge/>
            <w:shd w:val="clear" w:color="auto" w:fill="auto"/>
            <w:vAlign w:val="center"/>
          </w:tcPr>
          <w:p w14:paraId="41938E0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4BC5A97"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58EC2799" w14:textId="77777777" w:rsidR="000B269A" w:rsidRDefault="005130DB">
            <w:pPr>
              <w:spacing w:line="300" w:lineRule="exact"/>
              <w:jc w:val="left"/>
              <w:rPr>
                <w:rFonts w:ascii="方正书宋_GBK" w:eastAsia="方正书宋_GBK"/>
              </w:rPr>
            </w:pPr>
            <w:r>
              <w:rPr>
                <w:rFonts w:ascii="方正书宋_GBK" w:eastAsia="方正书宋_GBK" w:hint="eastAsia"/>
              </w:rPr>
              <w:t>经费按时足额发放率</w:t>
            </w:r>
          </w:p>
        </w:tc>
        <w:tc>
          <w:tcPr>
            <w:tcW w:w="4354" w:type="dxa"/>
            <w:shd w:val="clear" w:color="auto" w:fill="auto"/>
            <w:vAlign w:val="center"/>
          </w:tcPr>
          <w:p w14:paraId="76B80321" w14:textId="77777777" w:rsidR="000B269A" w:rsidRDefault="005130DB">
            <w:pPr>
              <w:spacing w:line="300" w:lineRule="exact"/>
              <w:jc w:val="left"/>
              <w:rPr>
                <w:rFonts w:ascii="方正书宋_GBK" w:eastAsia="方正书宋_GBK"/>
              </w:rPr>
            </w:pPr>
            <w:r>
              <w:rPr>
                <w:rFonts w:ascii="方正书宋_GBK" w:eastAsia="方正书宋_GBK" w:hint="eastAsia"/>
              </w:rPr>
              <w:t>社区日常工作完成率</w:t>
            </w:r>
          </w:p>
        </w:tc>
        <w:tc>
          <w:tcPr>
            <w:tcW w:w="1921" w:type="dxa"/>
            <w:shd w:val="clear" w:color="auto" w:fill="auto"/>
            <w:vAlign w:val="center"/>
          </w:tcPr>
          <w:p w14:paraId="0C5CEE12"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6425DD5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B69AB4E" w14:textId="77777777">
        <w:trPr>
          <w:cantSplit/>
          <w:trHeight w:val="369"/>
          <w:jc w:val="center"/>
        </w:trPr>
        <w:tc>
          <w:tcPr>
            <w:tcW w:w="1708" w:type="dxa"/>
            <w:vMerge/>
            <w:shd w:val="clear" w:color="auto" w:fill="auto"/>
            <w:vAlign w:val="center"/>
          </w:tcPr>
          <w:p w14:paraId="66ECB20B"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1774B55"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7891AE9A" w14:textId="77777777" w:rsidR="000B269A" w:rsidRDefault="005130DB">
            <w:pPr>
              <w:spacing w:line="300" w:lineRule="exact"/>
              <w:jc w:val="left"/>
              <w:rPr>
                <w:rFonts w:ascii="方正书宋_GBK" w:eastAsia="方正书宋_GBK"/>
              </w:rPr>
            </w:pPr>
            <w:r>
              <w:rPr>
                <w:rFonts w:ascii="方正书宋_GBK" w:eastAsia="方正书宋_GBK" w:hint="eastAsia"/>
              </w:rPr>
              <w:t>拨付资金的社区数量</w:t>
            </w:r>
          </w:p>
        </w:tc>
        <w:tc>
          <w:tcPr>
            <w:tcW w:w="4354" w:type="dxa"/>
            <w:shd w:val="clear" w:color="auto" w:fill="auto"/>
            <w:vAlign w:val="center"/>
          </w:tcPr>
          <w:p w14:paraId="07E44907" w14:textId="77777777" w:rsidR="000B269A" w:rsidRDefault="005130DB">
            <w:pPr>
              <w:spacing w:line="300" w:lineRule="exact"/>
              <w:jc w:val="left"/>
              <w:rPr>
                <w:rFonts w:ascii="方正书宋_GBK" w:eastAsia="方正书宋_GBK"/>
              </w:rPr>
            </w:pPr>
            <w:r>
              <w:rPr>
                <w:rFonts w:ascii="方正书宋_GBK" w:eastAsia="方正书宋_GBK" w:hint="eastAsia"/>
              </w:rPr>
              <w:t>办公经费拨付到各社区的时间</w:t>
            </w:r>
          </w:p>
        </w:tc>
        <w:tc>
          <w:tcPr>
            <w:tcW w:w="1921" w:type="dxa"/>
            <w:shd w:val="clear" w:color="auto" w:fill="auto"/>
            <w:vAlign w:val="center"/>
          </w:tcPr>
          <w:p w14:paraId="5BD2476A" w14:textId="77777777" w:rsidR="000B269A" w:rsidRDefault="005130DB">
            <w:pPr>
              <w:spacing w:line="300" w:lineRule="exact"/>
              <w:jc w:val="left"/>
              <w:rPr>
                <w:rFonts w:ascii="方正书宋_GBK" w:eastAsia="方正书宋_GBK"/>
              </w:rPr>
            </w:pPr>
            <w:r>
              <w:rPr>
                <w:rFonts w:ascii="方正书宋_GBK" w:eastAsia="方正书宋_GBK" w:hint="eastAsia"/>
              </w:rPr>
              <w:t>3月</w:t>
            </w:r>
          </w:p>
        </w:tc>
        <w:tc>
          <w:tcPr>
            <w:tcW w:w="2562" w:type="dxa"/>
            <w:shd w:val="clear" w:color="auto" w:fill="auto"/>
            <w:vAlign w:val="center"/>
          </w:tcPr>
          <w:p w14:paraId="2D0A9E5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6D666B3" w14:textId="77777777">
        <w:trPr>
          <w:cantSplit/>
          <w:trHeight w:val="369"/>
          <w:jc w:val="center"/>
        </w:trPr>
        <w:tc>
          <w:tcPr>
            <w:tcW w:w="1708" w:type="dxa"/>
            <w:vMerge/>
            <w:shd w:val="clear" w:color="auto" w:fill="auto"/>
            <w:vAlign w:val="center"/>
          </w:tcPr>
          <w:p w14:paraId="6FDD832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FFE9697"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04E3E3B8" w14:textId="77777777" w:rsidR="000B269A" w:rsidRDefault="005130DB">
            <w:pPr>
              <w:spacing w:line="300" w:lineRule="exact"/>
              <w:jc w:val="left"/>
              <w:rPr>
                <w:rFonts w:ascii="方正书宋_GBK" w:eastAsia="方正书宋_GBK"/>
              </w:rPr>
            </w:pPr>
            <w:r>
              <w:rPr>
                <w:rFonts w:ascii="方正书宋_GBK" w:eastAsia="方正书宋_GBK" w:hint="eastAsia"/>
              </w:rPr>
              <w:t>拨付经费所需资金</w:t>
            </w:r>
          </w:p>
        </w:tc>
        <w:tc>
          <w:tcPr>
            <w:tcW w:w="4354" w:type="dxa"/>
            <w:shd w:val="clear" w:color="auto" w:fill="auto"/>
            <w:vAlign w:val="center"/>
          </w:tcPr>
          <w:p w14:paraId="35A3BA8C" w14:textId="77777777" w:rsidR="000B269A" w:rsidRDefault="005130DB">
            <w:pPr>
              <w:spacing w:line="300" w:lineRule="exact"/>
              <w:jc w:val="left"/>
              <w:rPr>
                <w:rFonts w:ascii="方正书宋_GBK" w:eastAsia="方正书宋_GBK"/>
              </w:rPr>
            </w:pPr>
            <w:r>
              <w:rPr>
                <w:rFonts w:ascii="方正书宋_GBK" w:eastAsia="方正书宋_GBK" w:hint="eastAsia"/>
              </w:rPr>
              <w:t>拨付社区办公经费所需资金</w:t>
            </w:r>
          </w:p>
        </w:tc>
        <w:tc>
          <w:tcPr>
            <w:tcW w:w="1921" w:type="dxa"/>
            <w:shd w:val="clear" w:color="auto" w:fill="auto"/>
            <w:vAlign w:val="center"/>
          </w:tcPr>
          <w:p w14:paraId="6538693E" w14:textId="77777777" w:rsidR="000B269A" w:rsidRDefault="005130DB">
            <w:pPr>
              <w:spacing w:line="300" w:lineRule="exact"/>
              <w:jc w:val="left"/>
              <w:rPr>
                <w:rFonts w:ascii="方正书宋_GBK" w:eastAsia="方正书宋_GBK"/>
              </w:rPr>
            </w:pPr>
            <w:r>
              <w:rPr>
                <w:rFonts w:ascii="方正书宋_GBK" w:eastAsia="方正书宋_GBK" w:hint="eastAsia"/>
              </w:rPr>
              <w:t>150万元</w:t>
            </w:r>
          </w:p>
        </w:tc>
        <w:tc>
          <w:tcPr>
            <w:tcW w:w="2562" w:type="dxa"/>
            <w:shd w:val="clear" w:color="auto" w:fill="auto"/>
            <w:vAlign w:val="center"/>
          </w:tcPr>
          <w:p w14:paraId="402A6E4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5C4EA3E" w14:textId="77777777">
        <w:trPr>
          <w:cantSplit/>
          <w:trHeight w:val="369"/>
          <w:jc w:val="center"/>
        </w:trPr>
        <w:tc>
          <w:tcPr>
            <w:tcW w:w="1708" w:type="dxa"/>
            <w:shd w:val="clear" w:color="auto" w:fill="auto"/>
            <w:vAlign w:val="center"/>
          </w:tcPr>
          <w:p w14:paraId="5A2EBBFD"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4DEEC661"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5C3D5F89" w14:textId="77777777" w:rsidR="000B269A" w:rsidRDefault="005130DB">
            <w:pPr>
              <w:spacing w:line="300" w:lineRule="exact"/>
              <w:jc w:val="left"/>
              <w:rPr>
                <w:rFonts w:ascii="方正书宋_GBK" w:eastAsia="方正书宋_GBK"/>
              </w:rPr>
            </w:pPr>
            <w:r>
              <w:rPr>
                <w:rFonts w:ascii="方正书宋_GBK" w:eastAsia="方正书宋_GBK" w:hint="eastAsia"/>
              </w:rPr>
              <w:t>为社区居民提供优质服务完成率（</w:t>
            </w:r>
          </w:p>
        </w:tc>
        <w:tc>
          <w:tcPr>
            <w:tcW w:w="4354" w:type="dxa"/>
            <w:shd w:val="clear" w:color="auto" w:fill="auto"/>
            <w:vAlign w:val="center"/>
          </w:tcPr>
          <w:p w14:paraId="398704FA" w14:textId="77777777" w:rsidR="000B269A" w:rsidRDefault="005130DB">
            <w:pPr>
              <w:spacing w:line="300" w:lineRule="exact"/>
              <w:jc w:val="left"/>
              <w:rPr>
                <w:rFonts w:ascii="方正书宋_GBK" w:eastAsia="方正书宋_GBK"/>
              </w:rPr>
            </w:pPr>
            <w:r>
              <w:rPr>
                <w:rFonts w:ascii="方正书宋_GBK" w:eastAsia="方正书宋_GBK" w:hint="eastAsia"/>
              </w:rPr>
              <w:t>拨付办公经费后，社区的服务水平得到提升</w:t>
            </w:r>
          </w:p>
        </w:tc>
        <w:tc>
          <w:tcPr>
            <w:tcW w:w="1921" w:type="dxa"/>
            <w:shd w:val="clear" w:color="auto" w:fill="auto"/>
            <w:vAlign w:val="center"/>
          </w:tcPr>
          <w:p w14:paraId="0BD6CE7A" w14:textId="77777777" w:rsidR="000B269A" w:rsidRDefault="005130DB">
            <w:pPr>
              <w:spacing w:line="300" w:lineRule="exact"/>
              <w:jc w:val="left"/>
              <w:rPr>
                <w:rFonts w:ascii="方正书宋_GBK" w:eastAsia="方正书宋_GBK"/>
              </w:rPr>
            </w:pPr>
            <w:r>
              <w:rPr>
                <w:rFonts w:ascii="方正书宋_GBK" w:eastAsia="方正书宋_GBK" w:hint="eastAsia"/>
              </w:rPr>
              <w:t>长期</w:t>
            </w:r>
          </w:p>
        </w:tc>
        <w:tc>
          <w:tcPr>
            <w:tcW w:w="2562" w:type="dxa"/>
            <w:shd w:val="clear" w:color="auto" w:fill="auto"/>
            <w:vAlign w:val="center"/>
          </w:tcPr>
          <w:p w14:paraId="4ABBE82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73D5579" w14:textId="77777777">
        <w:trPr>
          <w:cantSplit/>
          <w:trHeight w:val="369"/>
          <w:jc w:val="center"/>
        </w:trPr>
        <w:tc>
          <w:tcPr>
            <w:tcW w:w="1708" w:type="dxa"/>
            <w:vMerge w:val="restart"/>
            <w:shd w:val="clear" w:color="auto" w:fill="auto"/>
            <w:vAlign w:val="center"/>
          </w:tcPr>
          <w:p w14:paraId="0E5B2577"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59B91102"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2BCE5E35" w14:textId="77777777" w:rsidR="000B269A" w:rsidRDefault="005130DB">
            <w:pPr>
              <w:spacing w:line="300" w:lineRule="exact"/>
              <w:jc w:val="left"/>
              <w:rPr>
                <w:rFonts w:ascii="方正书宋_GBK" w:eastAsia="方正书宋_GBK"/>
              </w:rPr>
            </w:pPr>
            <w:r>
              <w:rPr>
                <w:rFonts w:ascii="方正书宋_GBK" w:eastAsia="方正书宋_GBK" w:hint="eastAsia"/>
              </w:rPr>
              <w:t>居民对社区服务的满意度（%）</w:t>
            </w:r>
          </w:p>
        </w:tc>
        <w:tc>
          <w:tcPr>
            <w:tcW w:w="4354" w:type="dxa"/>
            <w:shd w:val="clear" w:color="auto" w:fill="auto"/>
            <w:vAlign w:val="center"/>
          </w:tcPr>
          <w:p w14:paraId="2700E0FC" w14:textId="77777777" w:rsidR="000B269A" w:rsidRDefault="005130DB">
            <w:pPr>
              <w:spacing w:line="300" w:lineRule="exact"/>
              <w:jc w:val="left"/>
              <w:rPr>
                <w:rFonts w:ascii="方正书宋_GBK" w:eastAsia="方正书宋_GBK"/>
              </w:rPr>
            </w:pPr>
            <w:r>
              <w:rPr>
                <w:rFonts w:ascii="方正书宋_GBK" w:eastAsia="方正书宋_GBK" w:hint="eastAsia"/>
              </w:rPr>
              <w:t>居民对社区服务的满意度（%）</w:t>
            </w:r>
          </w:p>
        </w:tc>
        <w:tc>
          <w:tcPr>
            <w:tcW w:w="1921" w:type="dxa"/>
            <w:shd w:val="clear" w:color="auto" w:fill="auto"/>
            <w:vAlign w:val="center"/>
          </w:tcPr>
          <w:p w14:paraId="67C3F332"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6355A239"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r w:rsidR="000B269A" w14:paraId="2300355D" w14:textId="77777777">
        <w:trPr>
          <w:cantSplit/>
          <w:trHeight w:val="369"/>
          <w:jc w:val="center"/>
        </w:trPr>
        <w:tc>
          <w:tcPr>
            <w:tcW w:w="1708" w:type="dxa"/>
            <w:vMerge/>
            <w:shd w:val="clear" w:color="auto" w:fill="auto"/>
            <w:vAlign w:val="center"/>
          </w:tcPr>
          <w:p w14:paraId="3704EAF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2B69756"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41D8B262" w14:textId="77777777" w:rsidR="000B269A" w:rsidRDefault="005130DB">
            <w:pPr>
              <w:spacing w:line="300" w:lineRule="exact"/>
              <w:jc w:val="left"/>
              <w:rPr>
                <w:rFonts w:ascii="方正书宋_GBK" w:eastAsia="方正书宋_GBK"/>
              </w:rPr>
            </w:pPr>
            <w:r>
              <w:rPr>
                <w:rFonts w:ascii="方正书宋_GBK" w:eastAsia="方正书宋_GBK" w:hint="eastAsia"/>
              </w:rPr>
              <w:t>工作人员对工作环境满意度（%）</w:t>
            </w:r>
          </w:p>
        </w:tc>
        <w:tc>
          <w:tcPr>
            <w:tcW w:w="4354" w:type="dxa"/>
            <w:shd w:val="clear" w:color="auto" w:fill="auto"/>
            <w:vAlign w:val="center"/>
          </w:tcPr>
          <w:p w14:paraId="314021E9" w14:textId="77777777" w:rsidR="000B269A" w:rsidRDefault="005130DB">
            <w:pPr>
              <w:spacing w:line="300" w:lineRule="exact"/>
              <w:jc w:val="left"/>
              <w:rPr>
                <w:rFonts w:ascii="方正书宋_GBK" w:eastAsia="方正书宋_GBK"/>
              </w:rPr>
            </w:pPr>
            <w:r>
              <w:rPr>
                <w:rFonts w:ascii="方正书宋_GBK" w:eastAsia="方正书宋_GBK" w:hint="eastAsia"/>
              </w:rPr>
              <w:t>居民对社区服务的满意度（%）</w:t>
            </w:r>
          </w:p>
        </w:tc>
        <w:tc>
          <w:tcPr>
            <w:tcW w:w="1921" w:type="dxa"/>
            <w:shd w:val="clear" w:color="auto" w:fill="auto"/>
            <w:vAlign w:val="center"/>
          </w:tcPr>
          <w:p w14:paraId="0461A5FD"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3129932F"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bl>
    <w:p w14:paraId="5A0BE89B" w14:textId="77777777" w:rsidR="000B269A" w:rsidRDefault="000B269A" w:rsidP="000B269A">
      <w:pPr>
        <w:ind w:firstLineChars="200" w:firstLine="560"/>
        <w:jc w:val="left"/>
        <w:outlineLvl w:val="1"/>
        <w:rPr>
          <w:rFonts w:ascii="方正仿宋_GBK" w:eastAsia="方正仿宋_GBK"/>
          <w:b/>
          <w:sz w:val="28"/>
        </w:rPr>
      </w:pPr>
    </w:p>
    <w:p w14:paraId="15E76884"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5.提前下达牤牛河历史文化公园、迎宾道东伸工程回迁安置过渡期补偿款★绩效目标表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F3169CC" w14:textId="77777777">
        <w:trPr>
          <w:trHeight w:val="369"/>
          <w:jc w:val="center"/>
        </w:trPr>
        <w:tc>
          <w:tcPr>
            <w:tcW w:w="1708" w:type="dxa"/>
            <w:tcBorders>
              <w:bottom w:val="nil"/>
            </w:tcBorders>
            <w:shd w:val="clear" w:color="auto" w:fill="auto"/>
            <w:vAlign w:val="center"/>
          </w:tcPr>
          <w:p w14:paraId="69A13A23"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694034AB" w14:textId="77777777" w:rsidR="000B269A" w:rsidRDefault="005130DB">
            <w:pPr>
              <w:spacing w:line="300" w:lineRule="exact"/>
              <w:jc w:val="left"/>
              <w:rPr>
                <w:rFonts w:ascii="方正书宋_GBK" w:eastAsia="方正书宋_GBK"/>
              </w:rPr>
            </w:pPr>
            <w:r>
              <w:rPr>
                <w:rFonts w:ascii="方正书宋_GBK" w:eastAsia="方正书宋_GBK" w:hint="eastAsia"/>
              </w:rPr>
              <w:t>1.保障牤牛河历史文化公园和迎宾道东伸工程回迁512户装修补偿款发放到位。确保不因此项目发生村民上访，维护城区办的稳定。</w:t>
            </w:r>
          </w:p>
        </w:tc>
      </w:tr>
    </w:tbl>
    <w:p w14:paraId="05B4A39C"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7E7BEEED" w14:textId="77777777">
        <w:trPr>
          <w:cantSplit/>
          <w:trHeight w:val="397"/>
          <w:tblHeader/>
          <w:jc w:val="center"/>
        </w:trPr>
        <w:tc>
          <w:tcPr>
            <w:tcW w:w="1708" w:type="dxa"/>
            <w:shd w:val="clear" w:color="auto" w:fill="auto"/>
            <w:vAlign w:val="center"/>
          </w:tcPr>
          <w:p w14:paraId="7DF54BBE"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4667C171"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1574EAFD"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4167A4B5"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40268174"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204126D8"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6AE48FEE" w14:textId="77777777">
        <w:trPr>
          <w:cantSplit/>
          <w:trHeight w:val="369"/>
          <w:jc w:val="center"/>
        </w:trPr>
        <w:tc>
          <w:tcPr>
            <w:tcW w:w="1708" w:type="dxa"/>
            <w:vMerge w:val="restart"/>
            <w:shd w:val="clear" w:color="auto" w:fill="auto"/>
            <w:vAlign w:val="center"/>
          </w:tcPr>
          <w:p w14:paraId="7389FEB8" w14:textId="77777777" w:rsidR="000B269A" w:rsidRDefault="005130DB">
            <w:pPr>
              <w:spacing w:line="300" w:lineRule="exact"/>
              <w:jc w:val="center"/>
              <w:rPr>
                <w:rFonts w:ascii="方正书宋_GBK" w:eastAsia="方正书宋_GBK"/>
              </w:rPr>
            </w:pPr>
            <w:r>
              <w:rPr>
                <w:rFonts w:ascii="方正书宋_GBK" w:eastAsia="方正书宋_GBK" w:hint="eastAsia"/>
              </w:rPr>
              <w:lastRenderedPageBreak/>
              <w:t>产出指标</w:t>
            </w:r>
          </w:p>
        </w:tc>
        <w:tc>
          <w:tcPr>
            <w:tcW w:w="1707" w:type="dxa"/>
            <w:shd w:val="clear" w:color="auto" w:fill="auto"/>
            <w:vAlign w:val="center"/>
          </w:tcPr>
          <w:p w14:paraId="0FFDC62B"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5A813B3" w14:textId="77777777" w:rsidR="000B269A" w:rsidRDefault="005130DB">
            <w:pPr>
              <w:spacing w:line="300" w:lineRule="exact"/>
              <w:jc w:val="left"/>
              <w:rPr>
                <w:rFonts w:ascii="方正书宋_GBK" w:eastAsia="方正书宋_GBK"/>
              </w:rPr>
            </w:pPr>
            <w:r>
              <w:rPr>
                <w:rFonts w:ascii="方正书宋_GBK" w:eastAsia="方正书宋_GBK" w:hint="eastAsia"/>
              </w:rPr>
              <w:t>资金发放到位户数（户）</w:t>
            </w:r>
          </w:p>
        </w:tc>
        <w:tc>
          <w:tcPr>
            <w:tcW w:w="4354" w:type="dxa"/>
            <w:shd w:val="clear" w:color="auto" w:fill="auto"/>
            <w:vAlign w:val="center"/>
          </w:tcPr>
          <w:p w14:paraId="6C0876B8"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过渡期补偿款发放完成户数</w:t>
            </w:r>
          </w:p>
        </w:tc>
        <w:tc>
          <w:tcPr>
            <w:tcW w:w="1921" w:type="dxa"/>
            <w:shd w:val="clear" w:color="auto" w:fill="auto"/>
            <w:vAlign w:val="center"/>
          </w:tcPr>
          <w:p w14:paraId="1BBF4FA1" w14:textId="77777777" w:rsidR="000B269A" w:rsidRDefault="005130DB">
            <w:pPr>
              <w:spacing w:line="300" w:lineRule="exact"/>
              <w:jc w:val="left"/>
              <w:rPr>
                <w:rFonts w:ascii="方正书宋_GBK" w:eastAsia="方正书宋_GBK"/>
              </w:rPr>
            </w:pPr>
            <w:r>
              <w:rPr>
                <w:rFonts w:ascii="方正书宋_GBK" w:eastAsia="方正书宋_GBK" w:hint="eastAsia"/>
              </w:rPr>
              <w:t>512户</w:t>
            </w:r>
          </w:p>
        </w:tc>
        <w:tc>
          <w:tcPr>
            <w:tcW w:w="2562" w:type="dxa"/>
            <w:shd w:val="clear" w:color="auto" w:fill="auto"/>
            <w:vAlign w:val="center"/>
          </w:tcPr>
          <w:p w14:paraId="155EA4C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C570991" w14:textId="77777777">
        <w:trPr>
          <w:cantSplit/>
          <w:trHeight w:val="369"/>
          <w:jc w:val="center"/>
        </w:trPr>
        <w:tc>
          <w:tcPr>
            <w:tcW w:w="1708" w:type="dxa"/>
            <w:vMerge/>
            <w:shd w:val="clear" w:color="auto" w:fill="auto"/>
            <w:vAlign w:val="center"/>
          </w:tcPr>
          <w:p w14:paraId="5D72804A"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CB08734"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6B3F9414" w14:textId="77777777" w:rsidR="000B269A" w:rsidRDefault="005130DB">
            <w:pPr>
              <w:spacing w:line="300" w:lineRule="exact"/>
              <w:jc w:val="left"/>
              <w:rPr>
                <w:rFonts w:ascii="方正书宋_GBK" w:eastAsia="方正书宋_GBK"/>
              </w:rPr>
            </w:pPr>
            <w:r>
              <w:rPr>
                <w:rFonts w:ascii="方正书宋_GBK" w:eastAsia="方正书宋_GBK" w:hint="eastAsia"/>
              </w:rPr>
              <w:t>补助金发放率(%)</w:t>
            </w:r>
          </w:p>
        </w:tc>
        <w:tc>
          <w:tcPr>
            <w:tcW w:w="4354" w:type="dxa"/>
            <w:shd w:val="clear" w:color="auto" w:fill="auto"/>
            <w:vAlign w:val="center"/>
          </w:tcPr>
          <w:p w14:paraId="0120BA55" w14:textId="77777777" w:rsidR="000B269A" w:rsidRDefault="005130DB">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921" w:type="dxa"/>
            <w:shd w:val="clear" w:color="auto" w:fill="auto"/>
            <w:vAlign w:val="center"/>
          </w:tcPr>
          <w:p w14:paraId="5F98F41E"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09DA074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A244845" w14:textId="77777777">
        <w:trPr>
          <w:cantSplit/>
          <w:trHeight w:val="369"/>
          <w:jc w:val="center"/>
        </w:trPr>
        <w:tc>
          <w:tcPr>
            <w:tcW w:w="1708" w:type="dxa"/>
            <w:vMerge/>
            <w:shd w:val="clear" w:color="auto" w:fill="auto"/>
            <w:vAlign w:val="center"/>
          </w:tcPr>
          <w:p w14:paraId="0216A51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9C74927"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2D4E3E0E"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补偿款发放及时足额率</w:t>
            </w:r>
          </w:p>
        </w:tc>
        <w:tc>
          <w:tcPr>
            <w:tcW w:w="4354" w:type="dxa"/>
            <w:shd w:val="clear" w:color="auto" w:fill="auto"/>
            <w:vAlign w:val="center"/>
          </w:tcPr>
          <w:p w14:paraId="2DAF643F"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补偿款发放及时足额率</w:t>
            </w:r>
          </w:p>
        </w:tc>
        <w:tc>
          <w:tcPr>
            <w:tcW w:w="1921" w:type="dxa"/>
            <w:shd w:val="clear" w:color="auto" w:fill="auto"/>
            <w:vAlign w:val="center"/>
          </w:tcPr>
          <w:p w14:paraId="3CA59177"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36CA4E2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DC0E55A" w14:textId="77777777">
        <w:trPr>
          <w:cantSplit/>
          <w:trHeight w:val="369"/>
          <w:jc w:val="center"/>
        </w:trPr>
        <w:tc>
          <w:tcPr>
            <w:tcW w:w="1708" w:type="dxa"/>
            <w:vMerge/>
            <w:shd w:val="clear" w:color="auto" w:fill="auto"/>
            <w:vAlign w:val="center"/>
          </w:tcPr>
          <w:p w14:paraId="2CF53158"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572D23C"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30F83CC3" w14:textId="77777777" w:rsidR="000B269A" w:rsidRDefault="005130DB">
            <w:pPr>
              <w:spacing w:line="300" w:lineRule="exact"/>
              <w:jc w:val="left"/>
              <w:rPr>
                <w:rFonts w:ascii="方正书宋_GBK" w:eastAsia="方正书宋_GBK"/>
              </w:rPr>
            </w:pPr>
            <w:r>
              <w:rPr>
                <w:rFonts w:ascii="方正书宋_GBK" w:eastAsia="方正书宋_GBK" w:hint="eastAsia"/>
              </w:rPr>
              <w:t>补偿款拨付时间</w:t>
            </w:r>
          </w:p>
        </w:tc>
        <w:tc>
          <w:tcPr>
            <w:tcW w:w="4354" w:type="dxa"/>
            <w:shd w:val="clear" w:color="auto" w:fill="auto"/>
            <w:vAlign w:val="center"/>
          </w:tcPr>
          <w:p w14:paraId="3E3FCD12" w14:textId="77777777" w:rsidR="000B269A" w:rsidRDefault="005130DB">
            <w:pPr>
              <w:spacing w:line="300" w:lineRule="exact"/>
              <w:jc w:val="left"/>
              <w:rPr>
                <w:rFonts w:ascii="方正书宋_GBK" w:eastAsia="方正书宋_GBK"/>
              </w:rPr>
            </w:pPr>
            <w:r>
              <w:rPr>
                <w:rFonts w:ascii="方正书宋_GBK" w:eastAsia="方正书宋_GBK" w:hint="eastAsia"/>
              </w:rPr>
              <w:t>补偿款拨付时间</w:t>
            </w:r>
          </w:p>
        </w:tc>
        <w:tc>
          <w:tcPr>
            <w:tcW w:w="1921" w:type="dxa"/>
            <w:shd w:val="clear" w:color="auto" w:fill="auto"/>
            <w:vAlign w:val="center"/>
          </w:tcPr>
          <w:p w14:paraId="30AB0947" w14:textId="77777777" w:rsidR="000B269A" w:rsidRDefault="005130DB">
            <w:pPr>
              <w:spacing w:line="300" w:lineRule="exact"/>
              <w:jc w:val="left"/>
              <w:rPr>
                <w:rFonts w:ascii="方正书宋_GBK" w:eastAsia="方正书宋_GBK"/>
              </w:rPr>
            </w:pPr>
            <w:r>
              <w:rPr>
                <w:rFonts w:ascii="方正书宋_GBK" w:eastAsia="方正书宋_GBK" w:hint="eastAsia"/>
              </w:rPr>
              <w:t>3月</w:t>
            </w:r>
          </w:p>
        </w:tc>
        <w:tc>
          <w:tcPr>
            <w:tcW w:w="2562" w:type="dxa"/>
            <w:shd w:val="clear" w:color="auto" w:fill="auto"/>
            <w:vAlign w:val="center"/>
          </w:tcPr>
          <w:p w14:paraId="2C8FA53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AB56240" w14:textId="77777777">
        <w:trPr>
          <w:cantSplit/>
          <w:trHeight w:val="369"/>
          <w:jc w:val="center"/>
        </w:trPr>
        <w:tc>
          <w:tcPr>
            <w:tcW w:w="1708" w:type="dxa"/>
            <w:vMerge/>
            <w:shd w:val="clear" w:color="auto" w:fill="auto"/>
            <w:vAlign w:val="center"/>
          </w:tcPr>
          <w:p w14:paraId="0C2B690B"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8697913"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0156C2F2"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4354" w:type="dxa"/>
            <w:shd w:val="clear" w:color="auto" w:fill="auto"/>
            <w:vAlign w:val="center"/>
          </w:tcPr>
          <w:p w14:paraId="788166E6"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1921" w:type="dxa"/>
            <w:shd w:val="clear" w:color="auto" w:fill="auto"/>
            <w:vAlign w:val="center"/>
          </w:tcPr>
          <w:p w14:paraId="17556D1C" w14:textId="77777777" w:rsidR="000B269A" w:rsidRDefault="005130DB">
            <w:pPr>
              <w:spacing w:line="300" w:lineRule="exact"/>
              <w:jc w:val="left"/>
              <w:rPr>
                <w:rFonts w:ascii="方正书宋_GBK" w:eastAsia="方正书宋_GBK"/>
              </w:rPr>
            </w:pPr>
            <w:r>
              <w:rPr>
                <w:rFonts w:ascii="方正书宋_GBK" w:eastAsia="方正书宋_GBK" w:hint="eastAsia"/>
              </w:rPr>
              <w:t>12元/㎡/月</w:t>
            </w:r>
          </w:p>
        </w:tc>
        <w:tc>
          <w:tcPr>
            <w:tcW w:w="2562" w:type="dxa"/>
            <w:shd w:val="clear" w:color="auto" w:fill="auto"/>
            <w:vAlign w:val="center"/>
          </w:tcPr>
          <w:p w14:paraId="43478B3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F8A48DC" w14:textId="77777777">
        <w:trPr>
          <w:cantSplit/>
          <w:trHeight w:val="369"/>
          <w:jc w:val="center"/>
        </w:trPr>
        <w:tc>
          <w:tcPr>
            <w:tcW w:w="1708" w:type="dxa"/>
            <w:vMerge w:val="restart"/>
            <w:shd w:val="clear" w:color="auto" w:fill="auto"/>
            <w:vAlign w:val="center"/>
          </w:tcPr>
          <w:p w14:paraId="0B8708D8"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566B06E8"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62F4D436" w14:textId="77777777" w:rsidR="000B269A" w:rsidRDefault="005130DB">
            <w:pPr>
              <w:spacing w:line="300" w:lineRule="exact"/>
              <w:jc w:val="left"/>
              <w:rPr>
                <w:rFonts w:ascii="方正书宋_GBK" w:eastAsia="方正书宋_GBK"/>
              </w:rPr>
            </w:pPr>
            <w:r>
              <w:rPr>
                <w:rFonts w:ascii="方正书宋_GBK" w:eastAsia="方正书宋_GBK" w:hint="eastAsia"/>
              </w:rPr>
              <w:t>拆迁户住房改善程度</w:t>
            </w:r>
          </w:p>
        </w:tc>
        <w:tc>
          <w:tcPr>
            <w:tcW w:w="4354" w:type="dxa"/>
            <w:shd w:val="clear" w:color="auto" w:fill="auto"/>
            <w:vAlign w:val="center"/>
          </w:tcPr>
          <w:p w14:paraId="657E04F7"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过渡期补偿款发放后，拆迁户住房改善程度</w:t>
            </w:r>
          </w:p>
        </w:tc>
        <w:tc>
          <w:tcPr>
            <w:tcW w:w="1921" w:type="dxa"/>
            <w:shd w:val="clear" w:color="auto" w:fill="auto"/>
            <w:vAlign w:val="center"/>
          </w:tcPr>
          <w:p w14:paraId="2E916068" w14:textId="77777777" w:rsidR="000B269A" w:rsidRDefault="005130DB">
            <w:pPr>
              <w:spacing w:line="300" w:lineRule="exact"/>
              <w:jc w:val="left"/>
              <w:rPr>
                <w:rFonts w:ascii="方正书宋_GBK" w:eastAsia="方正书宋_GBK"/>
              </w:rPr>
            </w:pPr>
            <w:r>
              <w:rPr>
                <w:rFonts w:ascii="方正书宋_GBK" w:eastAsia="方正书宋_GBK" w:hint="eastAsia"/>
              </w:rPr>
              <w:t>有效改善</w:t>
            </w:r>
          </w:p>
        </w:tc>
        <w:tc>
          <w:tcPr>
            <w:tcW w:w="2562" w:type="dxa"/>
            <w:shd w:val="clear" w:color="auto" w:fill="auto"/>
            <w:vAlign w:val="center"/>
          </w:tcPr>
          <w:p w14:paraId="1A2C461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047FF19" w14:textId="77777777">
        <w:trPr>
          <w:cantSplit/>
          <w:trHeight w:val="369"/>
          <w:jc w:val="center"/>
        </w:trPr>
        <w:tc>
          <w:tcPr>
            <w:tcW w:w="1708" w:type="dxa"/>
            <w:vMerge/>
            <w:shd w:val="clear" w:color="auto" w:fill="auto"/>
            <w:vAlign w:val="center"/>
          </w:tcPr>
          <w:p w14:paraId="6719EB99"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87037F4" w14:textId="77777777" w:rsidR="000B269A" w:rsidRDefault="005130DB">
            <w:pPr>
              <w:spacing w:line="300" w:lineRule="exact"/>
              <w:jc w:val="left"/>
              <w:rPr>
                <w:rFonts w:ascii="方正书宋_GBK" w:eastAsia="方正书宋_GBK"/>
              </w:rPr>
            </w:pPr>
            <w:r>
              <w:rPr>
                <w:rFonts w:ascii="方正书宋_GBK" w:eastAsia="方正书宋_GBK" w:hint="eastAsia"/>
              </w:rPr>
              <w:t>可持续影响指标</w:t>
            </w:r>
          </w:p>
        </w:tc>
        <w:tc>
          <w:tcPr>
            <w:tcW w:w="1922" w:type="dxa"/>
            <w:shd w:val="clear" w:color="auto" w:fill="auto"/>
            <w:vAlign w:val="center"/>
          </w:tcPr>
          <w:p w14:paraId="341F70A5" w14:textId="77777777" w:rsidR="000B269A" w:rsidRDefault="005130DB">
            <w:pPr>
              <w:spacing w:line="300" w:lineRule="exact"/>
              <w:jc w:val="left"/>
              <w:rPr>
                <w:rFonts w:ascii="方正书宋_GBK" w:eastAsia="方正书宋_GBK"/>
              </w:rPr>
            </w:pPr>
            <w:r>
              <w:rPr>
                <w:rFonts w:ascii="方正书宋_GBK" w:eastAsia="方正书宋_GBK" w:hint="eastAsia"/>
              </w:rPr>
              <w:t>上访事件发生次数(次)</w:t>
            </w:r>
          </w:p>
        </w:tc>
        <w:tc>
          <w:tcPr>
            <w:tcW w:w="4354" w:type="dxa"/>
            <w:shd w:val="clear" w:color="auto" w:fill="auto"/>
            <w:vAlign w:val="center"/>
          </w:tcPr>
          <w:p w14:paraId="35313E16" w14:textId="77777777" w:rsidR="000B269A" w:rsidRDefault="005130DB">
            <w:pPr>
              <w:spacing w:line="300" w:lineRule="exact"/>
              <w:jc w:val="left"/>
              <w:rPr>
                <w:rFonts w:ascii="方正书宋_GBK" w:eastAsia="方正书宋_GBK"/>
              </w:rPr>
            </w:pPr>
            <w:r>
              <w:rPr>
                <w:rFonts w:ascii="方正书宋_GBK" w:eastAsia="方正书宋_GBK" w:hint="eastAsia"/>
              </w:rPr>
              <w:t>因此项目上访事件发生的次数</w:t>
            </w:r>
          </w:p>
        </w:tc>
        <w:tc>
          <w:tcPr>
            <w:tcW w:w="1921" w:type="dxa"/>
            <w:shd w:val="clear" w:color="auto" w:fill="auto"/>
            <w:vAlign w:val="center"/>
          </w:tcPr>
          <w:p w14:paraId="3D27AB28" w14:textId="77777777" w:rsidR="000B269A" w:rsidRDefault="005130DB">
            <w:pPr>
              <w:spacing w:line="300" w:lineRule="exact"/>
              <w:jc w:val="left"/>
              <w:rPr>
                <w:rFonts w:ascii="方正书宋_GBK" w:eastAsia="方正书宋_GBK"/>
              </w:rPr>
            </w:pPr>
            <w:r>
              <w:rPr>
                <w:rFonts w:ascii="方正书宋_GBK" w:eastAsia="方正书宋_GBK" w:hint="eastAsia"/>
              </w:rPr>
              <w:t>&lt;1次</w:t>
            </w:r>
          </w:p>
        </w:tc>
        <w:tc>
          <w:tcPr>
            <w:tcW w:w="2562" w:type="dxa"/>
            <w:shd w:val="clear" w:color="auto" w:fill="auto"/>
            <w:vAlign w:val="center"/>
          </w:tcPr>
          <w:p w14:paraId="35DDFD3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4B08368" w14:textId="77777777">
        <w:trPr>
          <w:cantSplit/>
          <w:trHeight w:val="369"/>
          <w:jc w:val="center"/>
        </w:trPr>
        <w:tc>
          <w:tcPr>
            <w:tcW w:w="1708" w:type="dxa"/>
            <w:shd w:val="clear" w:color="auto" w:fill="auto"/>
            <w:vAlign w:val="center"/>
          </w:tcPr>
          <w:p w14:paraId="05122CF0"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2552B846"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71741B09" w14:textId="77777777" w:rsidR="000B269A" w:rsidRDefault="005130DB">
            <w:pPr>
              <w:spacing w:line="300" w:lineRule="exact"/>
              <w:jc w:val="left"/>
              <w:rPr>
                <w:rFonts w:ascii="方正书宋_GBK" w:eastAsia="方正书宋_GBK"/>
              </w:rPr>
            </w:pPr>
            <w:r>
              <w:rPr>
                <w:rFonts w:ascii="方正书宋_GBK" w:eastAsia="方正书宋_GBK" w:hint="eastAsia"/>
              </w:rPr>
              <w:t>回迁户满意度(%)</w:t>
            </w:r>
          </w:p>
        </w:tc>
        <w:tc>
          <w:tcPr>
            <w:tcW w:w="4354" w:type="dxa"/>
            <w:shd w:val="clear" w:color="auto" w:fill="auto"/>
            <w:vAlign w:val="center"/>
          </w:tcPr>
          <w:p w14:paraId="0E3E1EA9" w14:textId="77777777" w:rsidR="000B269A" w:rsidRDefault="005130DB">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921" w:type="dxa"/>
            <w:shd w:val="clear" w:color="auto" w:fill="auto"/>
            <w:vAlign w:val="center"/>
          </w:tcPr>
          <w:p w14:paraId="002AEC93"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09C27934"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bl>
    <w:p w14:paraId="02ADE187" w14:textId="77777777" w:rsidR="000B269A" w:rsidRDefault="000B269A" w:rsidP="000B269A">
      <w:pPr>
        <w:ind w:firstLineChars="200" w:firstLine="560"/>
        <w:jc w:val="left"/>
        <w:outlineLvl w:val="1"/>
        <w:rPr>
          <w:rFonts w:ascii="方正仿宋_GBK" w:eastAsia="方正仿宋_GBK"/>
          <w:b/>
          <w:sz w:val="28"/>
        </w:rPr>
      </w:pPr>
    </w:p>
    <w:p w14:paraId="63B19777"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6.提前下达2021年文化站免费开放县级配套资金绩效目标表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320E8947" w14:textId="77777777">
        <w:trPr>
          <w:trHeight w:val="369"/>
          <w:jc w:val="center"/>
        </w:trPr>
        <w:tc>
          <w:tcPr>
            <w:tcW w:w="1708" w:type="dxa"/>
            <w:tcBorders>
              <w:bottom w:val="nil"/>
            </w:tcBorders>
            <w:shd w:val="clear" w:color="auto" w:fill="auto"/>
            <w:vAlign w:val="center"/>
          </w:tcPr>
          <w:p w14:paraId="2F0C959A"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10D40D4A" w14:textId="77777777" w:rsidR="000B269A" w:rsidRDefault="005130DB">
            <w:pPr>
              <w:spacing w:line="300" w:lineRule="exact"/>
              <w:jc w:val="left"/>
              <w:rPr>
                <w:rFonts w:ascii="方正书宋_GBK" w:eastAsia="方正书宋_GBK"/>
              </w:rPr>
            </w:pPr>
            <w:r>
              <w:rPr>
                <w:rFonts w:ascii="方正书宋_GBK" w:eastAsia="方正书宋_GBK" w:hint="eastAsia"/>
              </w:rPr>
              <w:t>1.做好文化站免费开放工作，为社区购置图书300册，满足基层人民群众的文化需求，提升公共服务水平及人民群众满意度。</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14:paraId="72B547E0"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7BA7EB4F" w14:textId="77777777">
        <w:trPr>
          <w:cantSplit/>
          <w:trHeight w:val="397"/>
          <w:tblHeader/>
          <w:jc w:val="center"/>
        </w:trPr>
        <w:tc>
          <w:tcPr>
            <w:tcW w:w="1708" w:type="dxa"/>
            <w:shd w:val="clear" w:color="auto" w:fill="auto"/>
            <w:vAlign w:val="center"/>
          </w:tcPr>
          <w:p w14:paraId="2F934979"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40766C6A"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1A2A06F6"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5959C6C9"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642BE86E"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0380B4E2"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75238E5B" w14:textId="77777777">
        <w:trPr>
          <w:cantSplit/>
          <w:trHeight w:val="369"/>
          <w:jc w:val="center"/>
        </w:trPr>
        <w:tc>
          <w:tcPr>
            <w:tcW w:w="1708" w:type="dxa"/>
            <w:vMerge w:val="restart"/>
            <w:shd w:val="clear" w:color="auto" w:fill="auto"/>
            <w:vAlign w:val="center"/>
          </w:tcPr>
          <w:p w14:paraId="73FB3227"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06BFF723"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0D789BA9" w14:textId="77777777" w:rsidR="000B269A" w:rsidRDefault="005130DB">
            <w:pPr>
              <w:spacing w:line="300" w:lineRule="exact"/>
              <w:jc w:val="left"/>
              <w:rPr>
                <w:rFonts w:ascii="方正书宋_GBK" w:eastAsia="方正书宋_GBK"/>
              </w:rPr>
            </w:pPr>
            <w:r>
              <w:rPr>
                <w:rFonts w:ascii="方正书宋_GBK" w:eastAsia="方正书宋_GBK" w:hint="eastAsia"/>
              </w:rPr>
              <w:t>购置图书数量</w:t>
            </w:r>
          </w:p>
        </w:tc>
        <w:tc>
          <w:tcPr>
            <w:tcW w:w="4354" w:type="dxa"/>
            <w:shd w:val="clear" w:color="auto" w:fill="auto"/>
            <w:vAlign w:val="center"/>
          </w:tcPr>
          <w:p w14:paraId="66F860BC" w14:textId="77777777" w:rsidR="000B269A" w:rsidRDefault="005130DB">
            <w:pPr>
              <w:spacing w:line="300" w:lineRule="exact"/>
              <w:jc w:val="left"/>
              <w:rPr>
                <w:rFonts w:ascii="方正书宋_GBK" w:eastAsia="方正书宋_GBK"/>
              </w:rPr>
            </w:pPr>
            <w:r>
              <w:rPr>
                <w:rFonts w:ascii="方正书宋_GBK" w:eastAsia="方正书宋_GBK" w:hint="eastAsia"/>
              </w:rPr>
              <w:t>计划购置图书的数量</w:t>
            </w:r>
          </w:p>
        </w:tc>
        <w:tc>
          <w:tcPr>
            <w:tcW w:w="1921" w:type="dxa"/>
            <w:shd w:val="clear" w:color="auto" w:fill="auto"/>
            <w:vAlign w:val="center"/>
          </w:tcPr>
          <w:p w14:paraId="61A3EAEE" w14:textId="77777777" w:rsidR="000B269A" w:rsidRDefault="005130DB">
            <w:pPr>
              <w:spacing w:line="300" w:lineRule="exact"/>
              <w:jc w:val="left"/>
              <w:rPr>
                <w:rFonts w:ascii="方正书宋_GBK" w:eastAsia="方正书宋_GBK"/>
              </w:rPr>
            </w:pPr>
            <w:r>
              <w:rPr>
                <w:rFonts w:ascii="方正书宋_GBK" w:eastAsia="方正书宋_GBK" w:hint="eastAsia"/>
              </w:rPr>
              <w:t>≥300册</w:t>
            </w:r>
          </w:p>
        </w:tc>
        <w:tc>
          <w:tcPr>
            <w:tcW w:w="2562" w:type="dxa"/>
            <w:shd w:val="clear" w:color="auto" w:fill="auto"/>
            <w:vAlign w:val="center"/>
          </w:tcPr>
          <w:p w14:paraId="6878961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21F718F" w14:textId="77777777">
        <w:trPr>
          <w:cantSplit/>
          <w:trHeight w:val="369"/>
          <w:jc w:val="center"/>
        </w:trPr>
        <w:tc>
          <w:tcPr>
            <w:tcW w:w="1708" w:type="dxa"/>
            <w:vMerge/>
            <w:shd w:val="clear" w:color="auto" w:fill="auto"/>
            <w:vAlign w:val="center"/>
          </w:tcPr>
          <w:p w14:paraId="70191F4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ED11DE4"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774717F" w14:textId="77777777" w:rsidR="000B269A" w:rsidRDefault="005130DB">
            <w:pPr>
              <w:spacing w:line="300" w:lineRule="exact"/>
              <w:jc w:val="left"/>
              <w:rPr>
                <w:rFonts w:ascii="方正书宋_GBK" w:eastAsia="方正书宋_GBK"/>
              </w:rPr>
            </w:pPr>
            <w:r>
              <w:rPr>
                <w:rFonts w:ascii="方正书宋_GBK" w:eastAsia="方正书宋_GBK" w:hint="eastAsia"/>
              </w:rPr>
              <w:t>图书质量过关率</w:t>
            </w:r>
          </w:p>
        </w:tc>
        <w:tc>
          <w:tcPr>
            <w:tcW w:w="4354" w:type="dxa"/>
            <w:shd w:val="clear" w:color="auto" w:fill="auto"/>
            <w:vAlign w:val="center"/>
          </w:tcPr>
          <w:p w14:paraId="1932DB6C" w14:textId="77777777" w:rsidR="000B269A" w:rsidRDefault="005130DB">
            <w:pPr>
              <w:spacing w:line="300" w:lineRule="exact"/>
              <w:jc w:val="left"/>
              <w:rPr>
                <w:rFonts w:ascii="方正书宋_GBK" w:eastAsia="方正书宋_GBK"/>
              </w:rPr>
            </w:pPr>
            <w:r>
              <w:rPr>
                <w:rFonts w:ascii="方正书宋_GBK" w:eastAsia="方正书宋_GBK" w:hint="eastAsia"/>
              </w:rPr>
              <w:t>购置图书质量通过率</w:t>
            </w:r>
          </w:p>
        </w:tc>
        <w:tc>
          <w:tcPr>
            <w:tcW w:w="1921" w:type="dxa"/>
            <w:shd w:val="clear" w:color="auto" w:fill="auto"/>
            <w:vAlign w:val="center"/>
          </w:tcPr>
          <w:p w14:paraId="4F18803F"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79FCCBB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1EFE1D5" w14:textId="77777777">
        <w:trPr>
          <w:cantSplit/>
          <w:trHeight w:val="369"/>
          <w:jc w:val="center"/>
        </w:trPr>
        <w:tc>
          <w:tcPr>
            <w:tcW w:w="1708" w:type="dxa"/>
            <w:vMerge/>
            <w:shd w:val="clear" w:color="auto" w:fill="auto"/>
            <w:vAlign w:val="center"/>
          </w:tcPr>
          <w:p w14:paraId="3B546B91"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0AF73D1"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55FAE01B" w14:textId="77777777" w:rsidR="000B269A" w:rsidRDefault="005130DB">
            <w:pPr>
              <w:spacing w:line="300" w:lineRule="exact"/>
              <w:jc w:val="left"/>
              <w:rPr>
                <w:rFonts w:ascii="方正书宋_GBK" w:eastAsia="方正书宋_GBK"/>
              </w:rPr>
            </w:pPr>
            <w:r>
              <w:rPr>
                <w:rFonts w:ascii="方正书宋_GBK" w:eastAsia="方正书宋_GBK" w:hint="eastAsia"/>
              </w:rPr>
              <w:t>完成购置时间</w:t>
            </w:r>
          </w:p>
        </w:tc>
        <w:tc>
          <w:tcPr>
            <w:tcW w:w="4354" w:type="dxa"/>
            <w:shd w:val="clear" w:color="auto" w:fill="auto"/>
            <w:vAlign w:val="center"/>
          </w:tcPr>
          <w:p w14:paraId="14745B15" w14:textId="77777777" w:rsidR="000B269A" w:rsidRDefault="005130DB">
            <w:pPr>
              <w:spacing w:line="300" w:lineRule="exact"/>
              <w:jc w:val="left"/>
              <w:rPr>
                <w:rFonts w:ascii="方正书宋_GBK" w:eastAsia="方正书宋_GBK"/>
              </w:rPr>
            </w:pPr>
            <w:r>
              <w:rPr>
                <w:rFonts w:ascii="方正书宋_GBK" w:eastAsia="方正书宋_GBK" w:hint="eastAsia"/>
              </w:rPr>
              <w:t>图书购置完成时间</w:t>
            </w:r>
          </w:p>
        </w:tc>
        <w:tc>
          <w:tcPr>
            <w:tcW w:w="1921" w:type="dxa"/>
            <w:shd w:val="clear" w:color="auto" w:fill="auto"/>
            <w:vAlign w:val="center"/>
          </w:tcPr>
          <w:p w14:paraId="4ED6DDFD"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240F16F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6C420A9" w14:textId="77777777">
        <w:trPr>
          <w:cantSplit/>
          <w:trHeight w:val="369"/>
          <w:jc w:val="center"/>
        </w:trPr>
        <w:tc>
          <w:tcPr>
            <w:tcW w:w="1708" w:type="dxa"/>
            <w:vMerge/>
            <w:shd w:val="clear" w:color="auto" w:fill="auto"/>
            <w:vAlign w:val="center"/>
          </w:tcPr>
          <w:p w14:paraId="1AB790C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F391701"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1C344181"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4354" w:type="dxa"/>
            <w:shd w:val="clear" w:color="auto" w:fill="auto"/>
            <w:vAlign w:val="center"/>
          </w:tcPr>
          <w:p w14:paraId="1BC1B7EC"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1921" w:type="dxa"/>
            <w:shd w:val="clear" w:color="auto" w:fill="auto"/>
            <w:vAlign w:val="center"/>
          </w:tcPr>
          <w:p w14:paraId="71B9AC34" w14:textId="77777777" w:rsidR="000B269A" w:rsidRDefault="005130DB">
            <w:pPr>
              <w:spacing w:line="300" w:lineRule="exact"/>
              <w:jc w:val="left"/>
              <w:rPr>
                <w:rFonts w:ascii="方正书宋_GBK" w:eastAsia="方正书宋_GBK"/>
              </w:rPr>
            </w:pPr>
            <w:r>
              <w:rPr>
                <w:rFonts w:ascii="方正书宋_GBK" w:eastAsia="方正书宋_GBK" w:hint="eastAsia"/>
              </w:rPr>
              <w:t>1.5万元</w:t>
            </w:r>
          </w:p>
        </w:tc>
        <w:tc>
          <w:tcPr>
            <w:tcW w:w="2562" w:type="dxa"/>
            <w:shd w:val="clear" w:color="auto" w:fill="auto"/>
            <w:vAlign w:val="center"/>
          </w:tcPr>
          <w:p w14:paraId="7B102E1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B8C571F" w14:textId="77777777">
        <w:trPr>
          <w:cantSplit/>
          <w:trHeight w:val="369"/>
          <w:jc w:val="center"/>
        </w:trPr>
        <w:tc>
          <w:tcPr>
            <w:tcW w:w="1708" w:type="dxa"/>
            <w:shd w:val="clear" w:color="auto" w:fill="auto"/>
            <w:vAlign w:val="center"/>
          </w:tcPr>
          <w:p w14:paraId="1D25CF2F"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4E8A051B"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1FF2BE25"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w:t>
            </w:r>
          </w:p>
        </w:tc>
        <w:tc>
          <w:tcPr>
            <w:tcW w:w="4354" w:type="dxa"/>
            <w:shd w:val="clear" w:color="auto" w:fill="auto"/>
            <w:vAlign w:val="center"/>
          </w:tcPr>
          <w:p w14:paraId="3E75430B"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免费开放服务水平稳步提升，为公众提供文华服务，丰富群众文化生活。</w:t>
            </w:r>
          </w:p>
        </w:tc>
        <w:tc>
          <w:tcPr>
            <w:tcW w:w="1921" w:type="dxa"/>
            <w:shd w:val="clear" w:color="auto" w:fill="auto"/>
            <w:vAlign w:val="center"/>
          </w:tcPr>
          <w:p w14:paraId="3399E047" w14:textId="77777777" w:rsidR="000B269A" w:rsidRDefault="005130DB">
            <w:pPr>
              <w:spacing w:line="300" w:lineRule="exact"/>
              <w:jc w:val="left"/>
              <w:rPr>
                <w:rFonts w:ascii="方正书宋_GBK" w:eastAsia="方正书宋_GBK"/>
              </w:rPr>
            </w:pPr>
            <w:r>
              <w:rPr>
                <w:rFonts w:ascii="方正书宋_GBK" w:eastAsia="方正书宋_GBK" w:hint="eastAsia"/>
              </w:rPr>
              <w:t>长期</w:t>
            </w:r>
          </w:p>
        </w:tc>
        <w:tc>
          <w:tcPr>
            <w:tcW w:w="2562" w:type="dxa"/>
            <w:shd w:val="clear" w:color="auto" w:fill="auto"/>
            <w:vAlign w:val="center"/>
          </w:tcPr>
          <w:p w14:paraId="313DD11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FB1AECF" w14:textId="77777777">
        <w:trPr>
          <w:cantSplit/>
          <w:trHeight w:val="369"/>
          <w:jc w:val="center"/>
        </w:trPr>
        <w:tc>
          <w:tcPr>
            <w:tcW w:w="1708" w:type="dxa"/>
            <w:shd w:val="clear" w:color="auto" w:fill="auto"/>
            <w:vAlign w:val="center"/>
          </w:tcPr>
          <w:p w14:paraId="41F71754"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F46CDE7"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1A55EF56" w14:textId="77777777" w:rsidR="000B269A" w:rsidRDefault="005130DB">
            <w:pPr>
              <w:spacing w:line="300" w:lineRule="exact"/>
              <w:jc w:val="left"/>
              <w:rPr>
                <w:rFonts w:ascii="方正书宋_GBK" w:eastAsia="方正书宋_GBK"/>
              </w:rPr>
            </w:pPr>
            <w:r>
              <w:rPr>
                <w:rFonts w:ascii="方正书宋_GBK" w:eastAsia="方正书宋_GBK" w:hint="eastAsia"/>
              </w:rPr>
              <w:t>受益群众满意度</w:t>
            </w:r>
          </w:p>
        </w:tc>
        <w:tc>
          <w:tcPr>
            <w:tcW w:w="4354" w:type="dxa"/>
            <w:shd w:val="clear" w:color="auto" w:fill="auto"/>
            <w:vAlign w:val="center"/>
          </w:tcPr>
          <w:p w14:paraId="6DCB769A" w14:textId="77777777" w:rsidR="000B269A" w:rsidRDefault="005130DB">
            <w:pPr>
              <w:spacing w:line="300" w:lineRule="exact"/>
              <w:jc w:val="left"/>
              <w:rPr>
                <w:rFonts w:ascii="方正书宋_GBK" w:eastAsia="方正书宋_GBK"/>
              </w:rPr>
            </w:pPr>
            <w:r>
              <w:rPr>
                <w:rFonts w:ascii="方正书宋_GBK" w:eastAsia="方正书宋_GBK" w:hint="eastAsia"/>
              </w:rPr>
              <w:t>受益群众对免费开放场馆（站）服务的满意程度</w:t>
            </w:r>
          </w:p>
        </w:tc>
        <w:tc>
          <w:tcPr>
            <w:tcW w:w="1921" w:type="dxa"/>
            <w:shd w:val="clear" w:color="auto" w:fill="auto"/>
            <w:vAlign w:val="center"/>
          </w:tcPr>
          <w:p w14:paraId="3191F346"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472E8BB0"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3E8C2D2A" w14:textId="77777777" w:rsidR="000B269A" w:rsidRDefault="000B269A" w:rsidP="000B269A">
      <w:pPr>
        <w:ind w:firstLineChars="200" w:firstLine="560"/>
        <w:jc w:val="left"/>
        <w:outlineLvl w:val="1"/>
        <w:rPr>
          <w:rFonts w:ascii="方正仿宋_GBK" w:eastAsia="方正仿宋_GBK"/>
          <w:b/>
          <w:sz w:val="28"/>
        </w:rPr>
      </w:pPr>
    </w:p>
    <w:p w14:paraId="22AD88AA"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7.乡镇综合执法工作经费绩效目标表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79B766D3" w14:textId="77777777">
        <w:trPr>
          <w:trHeight w:val="369"/>
          <w:jc w:val="center"/>
        </w:trPr>
        <w:tc>
          <w:tcPr>
            <w:tcW w:w="1708" w:type="dxa"/>
            <w:tcBorders>
              <w:bottom w:val="nil"/>
            </w:tcBorders>
            <w:shd w:val="clear" w:color="auto" w:fill="auto"/>
            <w:vAlign w:val="center"/>
          </w:tcPr>
          <w:p w14:paraId="7660A484"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74945615" w14:textId="77777777" w:rsidR="000B269A" w:rsidRDefault="005130DB">
            <w:pPr>
              <w:spacing w:line="300" w:lineRule="exact"/>
              <w:jc w:val="left"/>
              <w:rPr>
                <w:rFonts w:ascii="方正书宋_GBK" w:eastAsia="方正书宋_GBK"/>
              </w:rPr>
            </w:pPr>
            <w:r>
              <w:rPr>
                <w:rFonts w:ascii="方正书宋_GBK" w:eastAsia="方正书宋_GBK" w:hint="eastAsia"/>
              </w:rPr>
              <w:t>1.保证20名综合执法巡管员工资按时足额发放，保障城管执法顺利开展，促进城乡区域协调和新型城镇化同步发展,</w:t>
            </w:r>
          </w:p>
        </w:tc>
      </w:tr>
    </w:tbl>
    <w:p w14:paraId="0BF0AEF5"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4B51B160" w14:textId="77777777">
        <w:trPr>
          <w:cantSplit/>
          <w:trHeight w:val="397"/>
          <w:tblHeader/>
          <w:jc w:val="center"/>
        </w:trPr>
        <w:tc>
          <w:tcPr>
            <w:tcW w:w="1708" w:type="dxa"/>
            <w:shd w:val="clear" w:color="auto" w:fill="auto"/>
            <w:vAlign w:val="center"/>
          </w:tcPr>
          <w:p w14:paraId="2B749BB0"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338568A2"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200BE373"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03216908"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33C6F880"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733820DD"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D4B7464" w14:textId="77777777">
        <w:trPr>
          <w:cantSplit/>
          <w:trHeight w:val="369"/>
          <w:jc w:val="center"/>
        </w:trPr>
        <w:tc>
          <w:tcPr>
            <w:tcW w:w="1708" w:type="dxa"/>
            <w:vMerge w:val="restart"/>
            <w:shd w:val="clear" w:color="auto" w:fill="auto"/>
            <w:vAlign w:val="center"/>
          </w:tcPr>
          <w:p w14:paraId="180E89B7"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00C60328"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773C88F" w14:textId="77777777" w:rsidR="000B269A" w:rsidRDefault="005130DB">
            <w:pPr>
              <w:spacing w:line="300" w:lineRule="exact"/>
              <w:jc w:val="left"/>
              <w:rPr>
                <w:rFonts w:ascii="方正书宋_GBK" w:eastAsia="方正书宋_GBK"/>
              </w:rPr>
            </w:pPr>
            <w:r>
              <w:rPr>
                <w:rFonts w:ascii="方正书宋_GBK" w:eastAsia="方正书宋_GBK" w:hint="eastAsia"/>
              </w:rPr>
              <w:t>保障工资巡管员人数</w:t>
            </w:r>
          </w:p>
        </w:tc>
        <w:tc>
          <w:tcPr>
            <w:tcW w:w="4354" w:type="dxa"/>
            <w:shd w:val="clear" w:color="auto" w:fill="auto"/>
            <w:vAlign w:val="center"/>
          </w:tcPr>
          <w:p w14:paraId="3FE1E42D" w14:textId="77777777" w:rsidR="000B269A" w:rsidRDefault="005130DB">
            <w:pPr>
              <w:spacing w:line="300" w:lineRule="exact"/>
              <w:jc w:val="left"/>
              <w:rPr>
                <w:rFonts w:ascii="方正书宋_GBK" w:eastAsia="方正书宋_GBK"/>
              </w:rPr>
            </w:pPr>
            <w:r>
              <w:rPr>
                <w:rFonts w:ascii="方正书宋_GBK" w:eastAsia="方正书宋_GBK" w:hint="eastAsia"/>
              </w:rPr>
              <w:t>保障工资巡管员人数</w:t>
            </w:r>
          </w:p>
        </w:tc>
        <w:tc>
          <w:tcPr>
            <w:tcW w:w="1921" w:type="dxa"/>
            <w:shd w:val="clear" w:color="auto" w:fill="auto"/>
            <w:vAlign w:val="center"/>
          </w:tcPr>
          <w:p w14:paraId="57FB6990" w14:textId="77777777" w:rsidR="000B269A" w:rsidRDefault="005130DB">
            <w:pPr>
              <w:spacing w:line="300" w:lineRule="exact"/>
              <w:jc w:val="left"/>
              <w:rPr>
                <w:rFonts w:ascii="方正书宋_GBK" w:eastAsia="方正书宋_GBK"/>
              </w:rPr>
            </w:pPr>
            <w:r>
              <w:rPr>
                <w:rFonts w:ascii="方正书宋_GBK" w:eastAsia="方正书宋_GBK" w:hint="eastAsia"/>
              </w:rPr>
              <w:t>20人</w:t>
            </w:r>
          </w:p>
        </w:tc>
        <w:tc>
          <w:tcPr>
            <w:tcW w:w="2562" w:type="dxa"/>
            <w:shd w:val="clear" w:color="auto" w:fill="auto"/>
            <w:vAlign w:val="center"/>
          </w:tcPr>
          <w:p w14:paraId="630DA3A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F21B378" w14:textId="77777777">
        <w:trPr>
          <w:cantSplit/>
          <w:trHeight w:val="369"/>
          <w:jc w:val="center"/>
        </w:trPr>
        <w:tc>
          <w:tcPr>
            <w:tcW w:w="1708" w:type="dxa"/>
            <w:vMerge/>
            <w:shd w:val="clear" w:color="auto" w:fill="auto"/>
            <w:vAlign w:val="center"/>
          </w:tcPr>
          <w:p w14:paraId="72BCE17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3217FF8"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473737B7" w14:textId="77777777" w:rsidR="000B269A" w:rsidRDefault="005130DB">
            <w:pPr>
              <w:spacing w:line="300" w:lineRule="exact"/>
              <w:jc w:val="left"/>
              <w:rPr>
                <w:rFonts w:ascii="方正书宋_GBK" w:eastAsia="方正书宋_GBK"/>
              </w:rPr>
            </w:pPr>
            <w:r>
              <w:rPr>
                <w:rFonts w:ascii="方正书宋_GBK" w:eastAsia="方正书宋_GBK" w:hint="eastAsia"/>
              </w:rPr>
              <w:t>工资足额发放率</w:t>
            </w:r>
          </w:p>
        </w:tc>
        <w:tc>
          <w:tcPr>
            <w:tcW w:w="4354" w:type="dxa"/>
            <w:shd w:val="clear" w:color="auto" w:fill="auto"/>
            <w:vAlign w:val="center"/>
          </w:tcPr>
          <w:p w14:paraId="2C615387" w14:textId="77777777" w:rsidR="000B269A" w:rsidRDefault="005130DB">
            <w:pPr>
              <w:spacing w:line="300" w:lineRule="exact"/>
              <w:jc w:val="left"/>
              <w:rPr>
                <w:rFonts w:ascii="方正书宋_GBK" w:eastAsia="方正书宋_GBK"/>
              </w:rPr>
            </w:pPr>
            <w:r>
              <w:rPr>
                <w:rFonts w:ascii="方正书宋_GBK" w:eastAsia="方正书宋_GBK" w:hint="eastAsia"/>
              </w:rPr>
              <w:t>巡管员工资足额发放比率</w:t>
            </w:r>
          </w:p>
        </w:tc>
        <w:tc>
          <w:tcPr>
            <w:tcW w:w="1921" w:type="dxa"/>
            <w:shd w:val="clear" w:color="auto" w:fill="auto"/>
            <w:vAlign w:val="center"/>
          </w:tcPr>
          <w:p w14:paraId="2CCE3909"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7E6EE3A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1706B06" w14:textId="77777777">
        <w:trPr>
          <w:cantSplit/>
          <w:trHeight w:val="369"/>
          <w:jc w:val="center"/>
        </w:trPr>
        <w:tc>
          <w:tcPr>
            <w:tcW w:w="1708" w:type="dxa"/>
            <w:vMerge/>
            <w:shd w:val="clear" w:color="auto" w:fill="auto"/>
            <w:vAlign w:val="center"/>
          </w:tcPr>
          <w:p w14:paraId="4AEF0F6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02E0821"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10FAB88D" w14:textId="77777777" w:rsidR="000B269A" w:rsidRDefault="005130DB">
            <w:pPr>
              <w:spacing w:line="300" w:lineRule="exact"/>
              <w:jc w:val="left"/>
              <w:rPr>
                <w:rFonts w:ascii="方正书宋_GBK" w:eastAsia="方正书宋_GBK"/>
              </w:rPr>
            </w:pPr>
            <w:r>
              <w:rPr>
                <w:rFonts w:ascii="方正书宋_GBK" w:eastAsia="方正书宋_GBK" w:hint="eastAsia"/>
              </w:rPr>
              <w:t>工资按时发放率</w:t>
            </w:r>
          </w:p>
        </w:tc>
        <w:tc>
          <w:tcPr>
            <w:tcW w:w="4354" w:type="dxa"/>
            <w:shd w:val="clear" w:color="auto" w:fill="auto"/>
            <w:vAlign w:val="center"/>
          </w:tcPr>
          <w:p w14:paraId="7D86B589" w14:textId="77777777" w:rsidR="000B269A" w:rsidRDefault="005130DB">
            <w:pPr>
              <w:spacing w:line="300" w:lineRule="exact"/>
              <w:jc w:val="left"/>
              <w:rPr>
                <w:rFonts w:ascii="方正书宋_GBK" w:eastAsia="方正书宋_GBK"/>
              </w:rPr>
            </w:pPr>
            <w:r>
              <w:rPr>
                <w:rFonts w:ascii="方正书宋_GBK" w:eastAsia="方正书宋_GBK" w:hint="eastAsia"/>
              </w:rPr>
              <w:t>巡管员工资按时发放比率</w:t>
            </w:r>
          </w:p>
        </w:tc>
        <w:tc>
          <w:tcPr>
            <w:tcW w:w="1921" w:type="dxa"/>
            <w:shd w:val="clear" w:color="auto" w:fill="auto"/>
            <w:vAlign w:val="center"/>
          </w:tcPr>
          <w:p w14:paraId="33EF5171"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7F141B8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5EA904A" w14:textId="77777777">
        <w:trPr>
          <w:cantSplit/>
          <w:trHeight w:val="369"/>
          <w:jc w:val="center"/>
        </w:trPr>
        <w:tc>
          <w:tcPr>
            <w:tcW w:w="1708" w:type="dxa"/>
            <w:vMerge/>
            <w:shd w:val="clear" w:color="auto" w:fill="auto"/>
            <w:vAlign w:val="center"/>
          </w:tcPr>
          <w:p w14:paraId="10C6978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DAFE16C"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4F67BBBC" w14:textId="77777777" w:rsidR="000B269A" w:rsidRDefault="005130DB">
            <w:pPr>
              <w:spacing w:line="300" w:lineRule="exact"/>
              <w:jc w:val="left"/>
              <w:rPr>
                <w:rFonts w:ascii="方正书宋_GBK" w:eastAsia="方正书宋_GBK"/>
              </w:rPr>
            </w:pPr>
            <w:r>
              <w:rPr>
                <w:rFonts w:ascii="方正书宋_GBK" w:eastAsia="方正书宋_GBK" w:hint="eastAsia"/>
              </w:rPr>
              <w:t>每人工资发放所需资金</w:t>
            </w:r>
          </w:p>
        </w:tc>
        <w:tc>
          <w:tcPr>
            <w:tcW w:w="4354" w:type="dxa"/>
            <w:shd w:val="clear" w:color="auto" w:fill="auto"/>
            <w:vAlign w:val="center"/>
          </w:tcPr>
          <w:p w14:paraId="5999EA6B" w14:textId="77777777" w:rsidR="000B269A" w:rsidRDefault="005130DB">
            <w:pPr>
              <w:spacing w:line="300" w:lineRule="exact"/>
              <w:jc w:val="left"/>
              <w:rPr>
                <w:rFonts w:ascii="方正书宋_GBK" w:eastAsia="方正书宋_GBK"/>
              </w:rPr>
            </w:pPr>
            <w:r>
              <w:rPr>
                <w:rFonts w:ascii="方正书宋_GBK" w:eastAsia="方正书宋_GBK" w:hint="eastAsia"/>
              </w:rPr>
              <w:t>每个巡管员工资发放所需资金</w:t>
            </w:r>
          </w:p>
        </w:tc>
        <w:tc>
          <w:tcPr>
            <w:tcW w:w="1921" w:type="dxa"/>
            <w:shd w:val="clear" w:color="auto" w:fill="auto"/>
            <w:vAlign w:val="center"/>
          </w:tcPr>
          <w:p w14:paraId="00C303E2" w14:textId="77777777" w:rsidR="000B269A" w:rsidRDefault="005130DB">
            <w:pPr>
              <w:spacing w:line="300" w:lineRule="exact"/>
              <w:jc w:val="left"/>
              <w:rPr>
                <w:rFonts w:ascii="方正书宋_GBK" w:eastAsia="方正书宋_GBK"/>
              </w:rPr>
            </w:pPr>
            <w:r>
              <w:rPr>
                <w:rFonts w:ascii="方正书宋_GBK" w:eastAsia="方正书宋_GBK" w:hint="eastAsia"/>
              </w:rPr>
              <w:t>4.64万元</w:t>
            </w:r>
          </w:p>
        </w:tc>
        <w:tc>
          <w:tcPr>
            <w:tcW w:w="2562" w:type="dxa"/>
            <w:shd w:val="clear" w:color="auto" w:fill="auto"/>
            <w:vAlign w:val="center"/>
          </w:tcPr>
          <w:p w14:paraId="5478B5F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07D5D32" w14:textId="77777777">
        <w:trPr>
          <w:cantSplit/>
          <w:trHeight w:val="369"/>
          <w:jc w:val="center"/>
        </w:trPr>
        <w:tc>
          <w:tcPr>
            <w:tcW w:w="1708" w:type="dxa"/>
            <w:vMerge w:val="restart"/>
            <w:shd w:val="clear" w:color="auto" w:fill="auto"/>
            <w:vAlign w:val="center"/>
          </w:tcPr>
          <w:p w14:paraId="02AE42F9"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724C06FF"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69B55BD9" w14:textId="77777777" w:rsidR="000B269A" w:rsidRDefault="005130DB">
            <w:pPr>
              <w:spacing w:line="300" w:lineRule="exact"/>
              <w:jc w:val="left"/>
              <w:rPr>
                <w:rFonts w:ascii="方正书宋_GBK" w:eastAsia="方正书宋_GBK"/>
              </w:rPr>
            </w:pPr>
            <w:r>
              <w:rPr>
                <w:rFonts w:ascii="方正书宋_GBK" w:eastAsia="方正书宋_GBK" w:hint="eastAsia"/>
              </w:rPr>
              <w:t>保障社会和谐发展</w:t>
            </w:r>
          </w:p>
        </w:tc>
        <w:tc>
          <w:tcPr>
            <w:tcW w:w="4354" w:type="dxa"/>
            <w:shd w:val="clear" w:color="auto" w:fill="auto"/>
            <w:vAlign w:val="center"/>
          </w:tcPr>
          <w:p w14:paraId="6D91844C" w14:textId="77777777" w:rsidR="000B269A" w:rsidRDefault="005130DB">
            <w:pPr>
              <w:spacing w:line="300" w:lineRule="exact"/>
              <w:jc w:val="left"/>
              <w:rPr>
                <w:rFonts w:ascii="方正书宋_GBK" w:eastAsia="方正书宋_GBK"/>
              </w:rPr>
            </w:pPr>
            <w:r>
              <w:rPr>
                <w:rFonts w:ascii="方正书宋_GBK" w:eastAsia="方正书宋_GBK" w:hint="eastAsia"/>
              </w:rPr>
              <w:t>巡管员的招用是否保障了社会的和谐发展</w:t>
            </w:r>
          </w:p>
        </w:tc>
        <w:tc>
          <w:tcPr>
            <w:tcW w:w="1921" w:type="dxa"/>
            <w:shd w:val="clear" w:color="auto" w:fill="auto"/>
            <w:vAlign w:val="center"/>
          </w:tcPr>
          <w:p w14:paraId="028D4A1B"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01608FE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F433138" w14:textId="77777777">
        <w:trPr>
          <w:cantSplit/>
          <w:trHeight w:val="369"/>
          <w:jc w:val="center"/>
        </w:trPr>
        <w:tc>
          <w:tcPr>
            <w:tcW w:w="1708" w:type="dxa"/>
            <w:vMerge/>
            <w:shd w:val="clear" w:color="auto" w:fill="auto"/>
            <w:vAlign w:val="center"/>
          </w:tcPr>
          <w:p w14:paraId="146D348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C85F9E3"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7AD04C2F" w14:textId="77777777" w:rsidR="000B269A" w:rsidRDefault="005130DB">
            <w:pPr>
              <w:spacing w:line="300" w:lineRule="exact"/>
              <w:jc w:val="left"/>
              <w:rPr>
                <w:rFonts w:ascii="方正书宋_GBK" w:eastAsia="方正书宋_GBK"/>
              </w:rPr>
            </w:pPr>
            <w:r>
              <w:rPr>
                <w:rFonts w:ascii="方正书宋_GBK" w:eastAsia="方正书宋_GBK" w:hint="eastAsia"/>
              </w:rPr>
              <w:t>城镇化水平同步提升</w:t>
            </w:r>
          </w:p>
        </w:tc>
        <w:tc>
          <w:tcPr>
            <w:tcW w:w="4354" w:type="dxa"/>
            <w:shd w:val="clear" w:color="auto" w:fill="auto"/>
            <w:vAlign w:val="center"/>
          </w:tcPr>
          <w:p w14:paraId="2407954C" w14:textId="77777777" w:rsidR="000B269A" w:rsidRDefault="005130DB">
            <w:pPr>
              <w:spacing w:line="300" w:lineRule="exact"/>
              <w:jc w:val="left"/>
              <w:rPr>
                <w:rFonts w:ascii="方正书宋_GBK" w:eastAsia="方正书宋_GBK"/>
              </w:rPr>
            </w:pPr>
            <w:r>
              <w:rPr>
                <w:rFonts w:ascii="方正书宋_GBK" w:eastAsia="方正书宋_GBK" w:hint="eastAsia"/>
              </w:rPr>
              <w:t>城乡区域协调和新型城镇化是否同步得到提升</w:t>
            </w:r>
          </w:p>
        </w:tc>
        <w:tc>
          <w:tcPr>
            <w:tcW w:w="1921" w:type="dxa"/>
            <w:shd w:val="clear" w:color="auto" w:fill="auto"/>
            <w:vAlign w:val="center"/>
          </w:tcPr>
          <w:p w14:paraId="51F73F94"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154EE8B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E6FA6F5" w14:textId="77777777">
        <w:trPr>
          <w:cantSplit/>
          <w:trHeight w:val="369"/>
          <w:jc w:val="center"/>
        </w:trPr>
        <w:tc>
          <w:tcPr>
            <w:tcW w:w="1708" w:type="dxa"/>
            <w:shd w:val="clear" w:color="auto" w:fill="auto"/>
            <w:vAlign w:val="center"/>
          </w:tcPr>
          <w:p w14:paraId="1FC3D84F"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74E138F"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49512C04" w14:textId="77777777" w:rsidR="000B269A" w:rsidRDefault="005130DB">
            <w:pPr>
              <w:spacing w:line="300" w:lineRule="exact"/>
              <w:jc w:val="left"/>
              <w:rPr>
                <w:rFonts w:ascii="方正书宋_GBK" w:eastAsia="方正书宋_GBK"/>
              </w:rPr>
            </w:pPr>
            <w:r>
              <w:rPr>
                <w:rFonts w:ascii="方正书宋_GBK" w:eastAsia="方正书宋_GBK" w:hint="eastAsia"/>
              </w:rPr>
              <w:t>受益群众满意度</w:t>
            </w:r>
          </w:p>
        </w:tc>
        <w:tc>
          <w:tcPr>
            <w:tcW w:w="4354" w:type="dxa"/>
            <w:shd w:val="clear" w:color="auto" w:fill="auto"/>
            <w:vAlign w:val="center"/>
          </w:tcPr>
          <w:p w14:paraId="4A1271D7" w14:textId="77777777" w:rsidR="000B269A" w:rsidRDefault="005130DB">
            <w:pPr>
              <w:spacing w:line="300" w:lineRule="exact"/>
              <w:jc w:val="left"/>
              <w:rPr>
                <w:rFonts w:ascii="方正书宋_GBK" w:eastAsia="方正书宋_GBK"/>
              </w:rPr>
            </w:pPr>
            <w:r>
              <w:rPr>
                <w:rFonts w:ascii="方正书宋_GBK" w:eastAsia="方正书宋_GBK" w:hint="eastAsia"/>
              </w:rPr>
              <w:t>辖区内受益群众满意人数占总人数的比率</w:t>
            </w:r>
          </w:p>
        </w:tc>
        <w:tc>
          <w:tcPr>
            <w:tcW w:w="1921" w:type="dxa"/>
            <w:shd w:val="clear" w:color="auto" w:fill="auto"/>
            <w:vAlign w:val="center"/>
          </w:tcPr>
          <w:p w14:paraId="40A61D85"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3FC75E0B"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7C64F279" w14:textId="77777777" w:rsidR="000B269A" w:rsidRDefault="000B269A" w:rsidP="000B269A">
      <w:pPr>
        <w:ind w:firstLineChars="200" w:firstLine="560"/>
        <w:jc w:val="left"/>
        <w:outlineLvl w:val="1"/>
        <w:rPr>
          <w:rFonts w:ascii="方正仿宋_GBK" w:eastAsia="方正仿宋_GBK"/>
          <w:b/>
          <w:sz w:val="28"/>
        </w:rPr>
      </w:pPr>
    </w:p>
    <w:p w14:paraId="47B6F442"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8.办公设备购置经费绩效目标表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13F38FB9" w14:textId="77777777">
        <w:trPr>
          <w:trHeight w:val="369"/>
          <w:jc w:val="center"/>
        </w:trPr>
        <w:tc>
          <w:tcPr>
            <w:tcW w:w="1708" w:type="dxa"/>
            <w:tcBorders>
              <w:bottom w:val="nil"/>
            </w:tcBorders>
            <w:shd w:val="clear" w:color="auto" w:fill="auto"/>
            <w:vAlign w:val="center"/>
          </w:tcPr>
          <w:p w14:paraId="50C55BD2"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3E606AF2" w14:textId="77777777" w:rsidR="000B269A" w:rsidRDefault="005130DB">
            <w:pPr>
              <w:spacing w:line="300" w:lineRule="exact"/>
              <w:jc w:val="left"/>
              <w:rPr>
                <w:rFonts w:ascii="方正书宋_GBK" w:eastAsia="方正书宋_GBK"/>
              </w:rPr>
            </w:pPr>
            <w:r>
              <w:rPr>
                <w:rFonts w:ascii="方正书宋_GBK" w:eastAsia="方正书宋_GBK" w:hint="eastAsia"/>
              </w:rPr>
              <w:t>1.10万元办公设备购置资金,用于购置空调、电脑、打印机等办公设备共计24件，办公椅及档案柜一批。计划6月份采购并支付完毕。以满足日常工作需要，保证城区工作顺利开展。</w:t>
            </w:r>
          </w:p>
        </w:tc>
      </w:tr>
    </w:tbl>
    <w:p w14:paraId="01DD5C77"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0760425A" w14:textId="77777777">
        <w:trPr>
          <w:cantSplit/>
          <w:trHeight w:val="397"/>
          <w:tblHeader/>
          <w:jc w:val="center"/>
        </w:trPr>
        <w:tc>
          <w:tcPr>
            <w:tcW w:w="1708" w:type="dxa"/>
            <w:shd w:val="clear" w:color="auto" w:fill="auto"/>
            <w:vAlign w:val="center"/>
          </w:tcPr>
          <w:p w14:paraId="2430F3CF"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050616FC"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55AC704D"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535D2100"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36C7CD79"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2A2277F2"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51B85C6F" w14:textId="77777777">
        <w:trPr>
          <w:cantSplit/>
          <w:trHeight w:val="369"/>
          <w:jc w:val="center"/>
        </w:trPr>
        <w:tc>
          <w:tcPr>
            <w:tcW w:w="1708" w:type="dxa"/>
            <w:vMerge w:val="restart"/>
            <w:shd w:val="clear" w:color="auto" w:fill="auto"/>
            <w:vAlign w:val="center"/>
          </w:tcPr>
          <w:p w14:paraId="12DE3C75"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72C20C19"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95712BF" w14:textId="77777777" w:rsidR="000B269A" w:rsidRDefault="005130DB">
            <w:pPr>
              <w:spacing w:line="300" w:lineRule="exact"/>
              <w:jc w:val="left"/>
              <w:rPr>
                <w:rFonts w:ascii="方正书宋_GBK" w:eastAsia="方正书宋_GBK"/>
              </w:rPr>
            </w:pPr>
            <w:r>
              <w:rPr>
                <w:rFonts w:ascii="方正书宋_GBK" w:eastAsia="方正书宋_GBK" w:hint="eastAsia"/>
              </w:rPr>
              <w:t>购置办公设备数量</w:t>
            </w:r>
          </w:p>
        </w:tc>
        <w:tc>
          <w:tcPr>
            <w:tcW w:w="4354" w:type="dxa"/>
            <w:shd w:val="clear" w:color="auto" w:fill="auto"/>
            <w:vAlign w:val="center"/>
          </w:tcPr>
          <w:p w14:paraId="3C76E003" w14:textId="77777777" w:rsidR="000B269A" w:rsidRDefault="005130DB">
            <w:pPr>
              <w:spacing w:line="300" w:lineRule="exact"/>
              <w:jc w:val="left"/>
              <w:rPr>
                <w:rFonts w:ascii="方正书宋_GBK" w:eastAsia="方正书宋_GBK"/>
              </w:rPr>
            </w:pPr>
            <w:r>
              <w:rPr>
                <w:rFonts w:ascii="方正书宋_GBK" w:eastAsia="方正书宋_GBK" w:hint="eastAsia"/>
              </w:rPr>
              <w:t>购置的办公设备数量</w:t>
            </w:r>
          </w:p>
        </w:tc>
        <w:tc>
          <w:tcPr>
            <w:tcW w:w="1921" w:type="dxa"/>
            <w:shd w:val="clear" w:color="auto" w:fill="auto"/>
            <w:vAlign w:val="center"/>
          </w:tcPr>
          <w:p w14:paraId="377C9687" w14:textId="77777777" w:rsidR="000B269A" w:rsidRDefault="005130DB">
            <w:pPr>
              <w:spacing w:line="300" w:lineRule="exact"/>
              <w:jc w:val="left"/>
              <w:rPr>
                <w:rFonts w:ascii="方正书宋_GBK" w:eastAsia="方正书宋_GBK"/>
              </w:rPr>
            </w:pPr>
            <w:r>
              <w:rPr>
                <w:rFonts w:ascii="方正书宋_GBK" w:eastAsia="方正书宋_GBK" w:hint="eastAsia"/>
              </w:rPr>
              <w:t>≥24件</w:t>
            </w:r>
          </w:p>
        </w:tc>
        <w:tc>
          <w:tcPr>
            <w:tcW w:w="2562" w:type="dxa"/>
            <w:shd w:val="clear" w:color="auto" w:fill="auto"/>
            <w:vAlign w:val="center"/>
          </w:tcPr>
          <w:p w14:paraId="41A77EC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9AE42BE" w14:textId="77777777">
        <w:trPr>
          <w:cantSplit/>
          <w:trHeight w:val="369"/>
          <w:jc w:val="center"/>
        </w:trPr>
        <w:tc>
          <w:tcPr>
            <w:tcW w:w="1708" w:type="dxa"/>
            <w:vMerge/>
            <w:shd w:val="clear" w:color="auto" w:fill="auto"/>
            <w:vAlign w:val="center"/>
          </w:tcPr>
          <w:p w14:paraId="28BEDFA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D95B3AC"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331AB051" w14:textId="77777777" w:rsidR="000B269A" w:rsidRDefault="005130DB">
            <w:pPr>
              <w:spacing w:line="300" w:lineRule="exact"/>
              <w:jc w:val="left"/>
              <w:rPr>
                <w:rFonts w:ascii="方正书宋_GBK" w:eastAsia="方正书宋_GBK"/>
              </w:rPr>
            </w:pPr>
            <w:r>
              <w:rPr>
                <w:rFonts w:ascii="方正书宋_GBK" w:eastAsia="方正书宋_GBK" w:hint="eastAsia"/>
              </w:rPr>
              <w:t>采购档案柜数量</w:t>
            </w:r>
          </w:p>
        </w:tc>
        <w:tc>
          <w:tcPr>
            <w:tcW w:w="4354" w:type="dxa"/>
            <w:shd w:val="clear" w:color="auto" w:fill="auto"/>
            <w:vAlign w:val="center"/>
          </w:tcPr>
          <w:p w14:paraId="21EADD4F" w14:textId="77777777" w:rsidR="000B269A" w:rsidRDefault="005130DB">
            <w:pPr>
              <w:spacing w:line="300" w:lineRule="exact"/>
              <w:jc w:val="left"/>
              <w:rPr>
                <w:rFonts w:ascii="方正书宋_GBK" w:eastAsia="方正书宋_GBK"/>
              </w:rPr>
            </w:pPr>
            <w:r>
              <w:rPr>
                <w:rFonts w:ascii="方正书宋_GBK" w:eastAsia="方正书宋_GBK" w:hint="eastAsia"/>
              </w:rPr>
              <w:t>采购档案柜数量</w:t>
            </w:r>
          </w:p>
        </w:tc>
        <w:tc>
          <w:tcPr>
            <w:tcW w:w="1921" w:type="dxa"/>
            <w:shd w:val="clear" w:color="auto" w:fill="auto"/>
            <w:vAlign w:val="center"/>
          </w:tcPr>
          <w:p w14:paraId="4A38D6EC" w14:textId="77777777" w:rsidR="000B269A" w:rsidRDefault="005130DB">
            <w:pPr>
              <w:spacing w:line="300" w:lineRule="exact"/>
              <w:jc w:val="left"/>
              <w:rPr>
                <w:rFonts w:ascii="方正书宋_GBK" w:eastAsia="方正书宋_GBK"/>
              </w:rPr>
            </w:pPr>
            <w:r>
              <w:rPr>
                <w:rFonts w:ascii="方正书宋_GBK" w:eastAsia="方正书宋_GBK" w:hint="eastAsia"/>
              </w:rPr>
              <w:t>5套</w:t>
            </w:r>
          </w:p>
        </w:tc>
        <w:tc>
          <w:tcPr>
            <w:tcW w:w="2562" w:type="dxa"/>
            <w:shd w:val="clear" w:color="auto" w:fill="auto"/>
            <w:vAlign w:val="center"/>
          </w:tcPr>
          <w:p w14:paraId="0199F08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71F7A9D" w14:textId="77777777">
        <w:trPr>
          <w:cantSplit/>
          <w:trHeight w:val="369"/>
          <w:jc w:val="center"/>
        </w:trPr>
        <w:tc>
          <w:tcPr>
            <w:tcW w:w="1708" w:type="dxa"/>
            <w:vMerge/>
            <w:shd w:val="clear" w:color="auto" w:fill="auto"/>
            <w:vAlign w:val="center"/>
          </w:tcPr>
          <w:p w14:paraId="7D432D9D"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539ED64"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6A54CF3F" w14:textId="77777777" w:rsidR="000B269A" w:rsidRDefault="005130DB">
            <w:pPr>
              <w:spacing w:line="300" w:lineRule="exact"/>
              <w:jc w:val="left"/>
              <w:rPr>
                <w:rFonts w:ascii="方正书宋_GBK" w:eastAsia="方正书宋_GBK"/>
              </w:rPr>
            </w:pPr>
            <w:r>
              <w:rPr>
                <w:rFonts w:ascii="方正书宋_GBK" w:eastAsia="方正书宋_GBK" w:hint="eastAsia"/>
              </w:rPr>
              <w:t>采购办公桌椅数量</w:t>
            </w:r>
          </w:p>
        </w:tc>
        <w:tc>
          <w:tcPr>
            <w:tcW w:w="4354" w:type="dxa"/>
            <w:shd w:val="clear" w:color="auto" w:fill="auto"/>
            <w:vAlign w:val="center"/>
          </w:tcPr>
          <w:p w14:paraId="529F8D63" w14:textId="77777777" w:rsidR="000B269A" w:rsidRDefault="005130DB">
            <w:pPr>
              <w:spacing w:line="300" w:lineRule="exact"/>
              <w:jc w:val="left"/>
              <w:rPr>
                <w:rFonts w:ascii="方正书宋_GBK" w:eastAsia="方正书宋_GBK"/>
              </w:rPr>
            </w:pPr>
            <w:r>
              <w:rPr>
                <w:rFonts w:ascii="方正书宋_GBK" w:eastAsia="方正书宋_GBK" w:hint="eastAsia"/>
              </w:rPr>
              <w:t>采购办公桌椅数量</w:t>
            </w:r>
          </w:p>
        </w:tc>
        <w:tc>
          <w:tcPr>
            <w:tcW w:w="1921" w:type="dxa"/>
            <w:shd w:val="clear" w:color="auto" w:fill="auto"/>
            <w:vAlign w:val="center"/>
          </w:tcPr>
          <w:p w14:paraId="4DFFDF36" w14:textId="77777777" w:rsidR="000B269A" w:rsidRDefault="005130DB">
            <w:pPr>
              <w:spacing w:line="300" w:lineRule="exact"/>
              <w:jc w:val="left"/>
              <w:rPr>
                <w:rFonts w:ascii="方正书宋_GBK" w:eastAsia="方正书宋_GBK"/>
              </w:rPr>
            </w:pPr>
            <w:r>
              <w:rPr>
                <w:rFonts w:ascii="方正书宋_GBK" w:eastAsia="方正书宋_GBK" w:hint="eastAsia"/>
              </w:rPr>
              <w:t>10套</w:t>
            </w:r>
          </w:p>
        </w:tc>
        <w:tc>
          <w:tcPr>
            <w:tcW w:w="2562" w:type="dxa"/>
            <w:shd w:val="clear" w:color="auto" w:fill="auto"/>
            <w:vAlign w:val="center"/>
          </w:tcPr>
          <w:p w14:paraId="6C23090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CD5D490" w14:textId="77777777">
        <w:trPr>
          <w:cantSplit/>
          <w:trHeight w:val="369"/>
          <w:jc w:val="center"/>
        </w:trPr>
        <w:tc>
          <w:tcPr>
            <w:tcW w:w="1708" w:type="dxa"/>
            <w:vMerge/>
            <w:shd w:val="clear" w:color="auto" w:fill="auto"/>
            <w:vAlign w:val="center"/>
          </w:tcPr>
          <w:p w14:paraId="2DAF9DB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5437184"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4766B995" w14:textId="77777777" w:rsidR="000B269A" w:rsidRDefault="005130DB">
            <w:pPr>
              <w:spacing w:line="300" w:lineRule="exact"/>
              <w:jc w:val="left"/>
              <w:rPr>
                <w:rFonts w:ascii="方正书宋_GBK" w:eastAsia="方正书宋_GBK"/>
              </w:rPr>
            </w:pPr>
            <w:r>
              <w:rPr>
                <w:rFonts w:ascii="方正书宋_GBK" w:eastAsia="方正书宋_GBK" w:hint="eastAsia"/>
              </w:rPr>
              <w:t>采购设备质量合格率</w:t>
            </w:r>
          </w:p>
        </w:tc>
        <w:tc>
          <w:tcPr>
            <w:tcW w:w="4354" w:type="dxa"/>
            <w:shd w:val="clear" w:color="auto" w:fill="auto"/>
            <w:vAlign w:val="center"/>
          </w:tcPr>
          <w:p w14:paraId="4AEA60CB" w14:textId="77777777" w:rsidR="000B269A" w:rsidRDefault="005130DB">
            <w:pPr>
              <w:spacing w:line="300" w:lineRule="exact"/>
              <w:jc w:val="left"/>
              <w:rPr>
                <w:rFonts w:ascii="方正书宋_GBK" w:eastAsia="方正书宋_GBK"/>
              </w:rPr>
            </w:pPr>
            <w:r>
              <w:rPr>
                <w:rFonts w:ascii="方正书宋_GBK" w:eastAsia="方正书宋_GBK" w:hint="eastAsia"/>
              </w:rPr>
              <w:t>购置办公设备质量合格数量占总设备数量的比率</w:t>
            </w:r>
          </w:p>
        </w:tc>
        <w:tc>
          <w:tcPr>
            <w:tcW w:w="1921" w:type="dxa"/>
            <w:shd w:val="clear" w:color="auto" w:fill="auto"/>
            <w:vAlign w:val="center"/>
          </w:tcPr>
          <w:p w14:paraId="1C903985"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63FB5AC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3C70CE6" w14:textId="77777777">
        <w:trPr>
          <w:cantSplit/>
          <w:trHeight w:val="369"/>
          <w:jc w:val="center"/>
        </w:trPr>
        <w:tc>
          <w:tcPr>
            <w:tcW w:w="1708" w:type="dxa"/>
            <w:vMerge/>
            <w:shd w:val="clear" w:color="auto" w:fill="auto"/>
            <w:vAlign w:val="center"/>
          </w:tcPr>
          <w:p w14:paraId="72487D7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202204F"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069E6E10" w14:textId="77777777" w:rsidR="000B269A" w:rsidRDefault="005130DB">
            <w:pPr>
              <w:spacing w:line="300" w:lineRule="exact"/>
              <w:jc w:val="left"/>
              <w:rPr>
                <w:rFonts w:ascii="方正书宋_GBK" w:eastAsia="方正书宋_GBK"/>
              </w:rPr>
            </w:pPr>
            <w:r>
              <w:rPr>
                <w:rFonts w:ascii="方正书宋_GBK" w:eastAsia="方正书宋_GBK" w:hint="eastAsia"/>
              </w:rPr>
              <w:t>完成采购时间</w:t>
            </w:r>
          </w:p>
        </w:tc>
        <w:tc>
          <w:tcPr>
            <w:tcW w:w="4354" w:type="dxa"/>
            <w:shd w:val="clear" w:color="auto" w:fill="auto"/>
            <w:vAlign w:val="center"/>
          </w:tcPr>
          <w:p w14:paraId="06F11CDB" w14:textId="77777777" w:rsidR="000B269A" w:rsidRDefault="005130DB">
            <w:pPr>
              <w:spacing w:line="300" w:lineRule="exact"/>
              <w:jc w:val="left"/>
              <w:rPr>
                <w:rFonts w:ascii="方正书宋_GBK" w:eastAsia="方正书宋_GBK"/>
              </w:rPr>
            </w:pPr>
            <w:r>
              <w:rPr>
                <w:rFonts w:ascii="方正书宋_GBK" w:eastAsia="方正书宋_GBK" w:hint="eastAsia"/>
              </w:rPr>
              <w:t>完成设备购置的时间</w:t>
            </w:r>
          </w:p>
        </w:tc>
        <w:tc>
          <w:tcPr>
            <w:tcW w:w="1921" w:type="dxa"/>
            <w:shd w:val="clear" w:color="auto" w:fill="auto"/>
            <w:vAlign w:val="center"/>
          </w:tcPr>
          <w:p w14:paraId="6AECA425"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13620E3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506CD62" w14:textId="77777777">
        <w:trPr>
          <w:cantSplit/>
          <w:trHeight w:val="369"/>
          <w:jc w:val="center"/>
        </w:trPr>
        <w:tc>
          <w:tcPr>
            <w:tcW w:w="1708" w:type="dxa"/>
            <w:vMerge/>
            <w:shd w:val="clear" w:color="auto" w:fill="auto"/>
            <w:vAlign w:val="center"/>
          </w:tcPr>
          <w:p w14:paraId="764695A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CE7965D"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2B8022E9" w14:textId="77777777" w:rsidR="000B269A" w:rsidRDefault="005130DB">
            <w:pPr>
              <w:spacing w:line="300" w:lineRule="exact"/>
              <w:jc w:val="left"/>
              <w:rPr>
                <w:rFonts w:ascii="方正书宋_GBK" w:eastAsia="方正书宋_GBK"/>
              </w:rPr>
            </w:pPr>
            <w:r>
              <w:rPr>
                <w:rFonts w:ascii="方正书宋_GBK" w:eastAsia="方正书宋_GBK" w:hint="eastAsia"/>
              </w:rPr>
              <w:t>购置办公设备所需资金</w:t>
            </w:r>
          </w:p>
        </w:tc>
        <w:tc>
          <w:tcPr>
            <w:tcW w:w="4354" w:type="dxa"/>
            <w:shd w:val="clear" w:color="auto" w:fill="auto"/>
            <w:vAlign w:val="center"/>
          </w:tcPr>
          <w:p w14:paraId="6DC8162A" w14:textId="77777777" w:rsidR="000B269A" w:rsidRDefault="005130DB">
            <w:pPr>
              <w:spacing w:line="300" w:lineRule="exact"/>
              <w:jc w:val="left"/>
              <w:rPr>
                <w:rFonts w:ascii="方正书宋_GBK" w:eastAsia="方正书宋_GBK"/>
              </w:rPr>
            </w:pPr>
            <w:r>
              <w:rPr>
                <w:rFonts w:ascii="方正书宋_GBK" w:eastAsia="方正书宋_GBK" w:hint="eastAsia"/>
              </w:rPr>
              <w:t>购置办公设备所需资金</w:t>
            </w:r>
          </w:p>
        </w:tc>
        <w:tc>
          <w:tcPr>
            <w:tcW w:w="1921" w:type="dxa"/>
            <w:shd w:val="clear" w:color="auto" w:fill="auto"/>
            <w:vAlign w:val="center"/>
          </w:tcPr>
          <w:p w14:paraId="30073B13" w14:textId="77777777" w:rsidR="000B269A" w:rsidRDefault="005130DB">
            <w:pPr>
              <w:spacing w:line="300" w:lineRule="exact"/>
              <w:jc w:val="left"/>
              <w:rPr>
                <w:rFonts w:ascii="方正书宋_GBK" w:eastAsia="方正书宋_GBK"/>
              </w:rPr>
            </w:pPr>
            <w:r>
              <w:rPr>
                <w:rFonts w:ascii="方正书宋_GBK" w:eastAsia="方正书宋_GBK" w:hint="eastAsia"/>
              </w:rPr>
              <w:t>≤89200元</w:t>
            </w:r>
          </w:p>
        </w:tc>
        <w:tc>
          <w:tcPr>
            <w:tcW w:w="2562" w:type="dxa"/>
            <w:shd w:val="clear" w:color="auto" w:fill="auto"/>
            <w:vAlign w:val="center"/>
          </w:tcPr>
          <w:p w14:paraId="20721E7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8027C94" w14:textId="77777777">
        <w:trPr>
          <w:cantSplit/>
          <w:trHeight w:val="369"/>
          <w:jc w:val="center"/>
        </w:trPr>
        <w:tc>
          <w:tcPr>
            <w:tcW w:w="1708" w:type="dxa"/>
            <w:vMerge/>
            <w:shd w:val="clear" w:color="auto" w:fill="auto"/>
            <w:vAlign w:val="center"/>
          </w:tcPr>
          <w:p w14:paraId="01021DD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9408B64"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4C304894" w14:textId="77777777" w:rsidR="000B269A" w:rsidRDefault="005130DB">
            <w:pPr>
              <w:spacing w:line="300" w:lineRule="exact"/>
              <w:jc w:val="left"/>
              <w:rPr>
                <w:rFonts w:ascii="方正书宋_GBK" w:eastAsia="方正书宋_GBK"/>
              </w:rPr>
            </w:pPr>
            <w:r>
              <w:rPr>
                <w:rFonts w:ascii="方正书宋_GBK" w:eastAsia="方正书宋_GBK" w:hint="eastAsia"/>
              </w:rPr>
              <w:t>采购档案柜所需资金</w:t>
            </w:r>
          </w:p>
        </w:tc>
        <w:tc>
          <w:tcPr>
            <w:tcW w:w="4354" w:type="dxa"/>
            <w:shd w:val="clear" w:color="auto" w:fill="auto"/>
            <w:vAlign w:val="center"/>
          </w:tcPr>
          <w:p w14:paraId="735D457B" w14:textId="77777777" w:rsidR="000B269A" w:rsidRDefault="005130DB">
            <w:pPr>
              <w:spacing w:line="300" w:lineRule="exact"/>
              <w:jc w:val="left"/>
              <w:rPr>
                <w:rFonts w:ascii="方正书宋_GBK" w:eastAsia="方正书宋_GBK"/>
              </w:rPr>
            </w:pPr>
            <w:r>
              <w:rPr>
                <w:rFonts w:ascii="方正书宋_GBK" w:eastAsia="方正书宋_GBK" w:hint="eastAsia"/>
              </w:rPr>
              <w:t>采购档案柜所需资金</w:t>
            </w:r>
          </w:p>
        </w:tc>
        <w:tc>
          <w:tcPr>
            <w:tcW w:w="1921" w:type="dxa"/>
            <w:shd w:val="clear" w:color="auto" w:fill="auto"/>
            <w:vAlign w:val="center"/>
          </w:tcPr>
          <w:p w14:paraId="5C3F7937" w14:textId="77777777" w:rsidR="000B269A" w:rsidRDefault="005130DB">
            <w:pPr>
              <w:spacing w:line="300" w:lineRule="exact"/>
              <w:jc w:val="left"/>
              <w:rPr>
                <w:rFonts w:ascii="方正书宋_GBK" w:eastAsia="方正书宋_GBK"/>
              </w:rPr>
            </w:pPr>
            <w:r>
              <w:rPr>
                <w:rFonts w:ascii="方正书宋_GBK" w:eastAsia="方正书宋_GBK" w:hint="eastAsia"/>
              </w:rPr>
              <w:t>≤3200元</w:t>
            </w:r>
          </w:p>
        </w:tc>
        <w:tc>
          <w:tcPr>
            <w:tcW w:w="2562" w:type="dxa"/>
            <w:shd w:val="clear" w:color="auto" w:fill="auto"/>
            <w:vAlign w:val="center"/>
          </w:tcPr>
          <w:p w14:paraId="0A1A24C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EE3720D" w14:textId="77777777">
        <w:trPr>
          <w:cantSplit/>
          <w:trHeight w:val="369"/>
          <w:jc w:val="center"/>
        </w:trPr>
        <w:tc>
          <w:tcPr>
            <w:tcW w:w="1708" w:type="dxa"/>
            <w:vMerge/>
            <w:shd w:val="clear" w:color="auto" w:fill="auto"/>
            <w:vAlign w:val="center"/>
          </w:tcPr>
          <w:p w14:paraId="027204C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B2DCC96"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570E7A39" w14:textId="77777777" w:rsidR="000B269A" w:rsidRDefault="005130DB">
            <w:pPr>
              <w:spacing w:line="300" w:lineRule="exact"/>
              <w:jc w:val="left"/>
              <w:rPr>
                <w:rFonts w:ascii="方正书宋_GBK" w:eastAsia="方正书宋_GBK"/>
              </w:rPr>
            </w:pPr>
            <w:r>
              <w:rPr>
                <w:rFonts w:ascii="方正书宋_GBK" w:eastAsia="方正书宋_GBK" w:hint="eastAsia"/>
              </w:rPr>
              <w:t>采购办公桌椅所需资金</w:t>
            </w:r>
          </w:p>
        </w:tc>
        <w:tc>
          <w:tcPr>
            <w:tcW w:w="4354" w:type="dxa"/>
            <w:shd w:val="clear" w:color="auto" w:fill="auto"/>
            <w:vAlign w:val="center"/>
          </w:tcPr>
          <w:p w14:paraId="6173C47B" w14:textId="77777777" w:rsidR="000B269A" w:rsidRDefault="005130DB">
            <w:pPr>
              <w:spacing w:line="300" w:lineRule="exact"/>
              <w:jc w:val="left"/>
              <w:rPr>
                <w:rFonts w:ascii="方正书宋_GBK" w:eastAsia="方正书宋_GBK"/>
              </w:rPr>
            </w:pPr>
            <w:r>
              <w:rPr>
                <w:rFonts w:ascii="方正书宋_GBK" w:eastAsia="方正书宋_GBK" w:hint="eastAsia"/>
              </w:rPr>
              <w:t>采购办公桌椅所需资金</w:t>
            </w:r>
          </w:p>
        </w:tc>
        <w:tc>
          <w:tcPr>
            <w:tcW w:w="1921" w:type="dxa"/>
            <w:shd w:val="clear" w:color="auto" w:fill="auto"/>
            <w:vAlign w:val="center"/>
          </w:tcPr>
          <w:p w14:paraId="3145927A" w14:textId="77777777" w:rsidR="000B269A" w:rsidRDefault="005130DB">
            <w:pPr>
              <w:spacing w:line="300" w:lineRule="exact"/>
              <w:jc w:val="left"/>
              <w:rPr>
                <w:rFonts w:ascii="方正书宋_GBK" w:eastAsia="方正书宋_GBK"/>
              </w:rPr>
            </w:pPr>
            <w:r>
              <w:rPr>
                <w:rFonts w:ascii="方正书宋_GBK" w:eastAsia="方正书宋_GBK" w:hint="eastAsia"/>
              </w:rPr>
              <w:t>≤7000元</w:t>
            </w:r>
          </w:p>
        </w:tc>
        <w:tc>
          <w:tcPr>
            <w:tcW w:w="2562" w:type="dxa"/>
            <w:shd w:val="clear" w:color="auto" w:fill="auto"/>
            <w:vAlign w:val="center"/>
          </w:tcPr>
          <w:p w14:paraId="55112C75"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DCEB967" w14:textId="77777777">
        <w:trPr>
          <w:cantSplit/>
          <w:trHeight w:val="369"/>
          <w:jc w:val="center"/>
        </w:trPr>
        <w:tc>
          <w:tcPr>
            <w:tcW w:w="1708" w:type="dxa"/>
            <w:shd w:val="clear" w:color="auto" w:fill="auto"/>
            <w:vAlign w:val="center"/>
          </w:tcPr>
          <w:p w14:paraId="469B25A1"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48FF6136" w14:textId="77777777" w:rsidR="000B269A" w:rsidRDefault="005130DB">
            <w:pPr>
              <w:spacing w:line="300" w:lineRule="exact"/>
              <w:jc w:val="left"/>
              <w:rPr>
                <w:rFonts w:ascii="方正书宋_GBK" w:eastAsia="方正书宋_GBK"/>
              </w:rPr>
            </w:pPr>
            <w:r>
              <w:rPr>
                <w:rFonts w:ascii="方正书宋_GBK" w:eastAsia="方正书宋_GBK" w:hint="eastAsia"/>
              </w:rPr>
              <w:t>可持续影响指标</w:t>
            </w:r>
          </w:p>
        </w:tc>
        <w:tc>
          <w:tcPr>
            <w:tcW w:w="1922" w:type="dxa"/>
            <w:shd w:val="clear" w:color="auto" w:fill="auto"/>
            <w:vAlign w:val="center"/>
          </w:tcPr>
          <w:p w14:paraId="084138A6" w14:textId="77777777" w:rsidR="000B269A" w:rsidRDefault="005130DB">
            <w:pPr>
              <w:spacing w:line="300" w:lineRule="exact"/>
              <w:jc w:val="left"/>
              <w:rPr>
                <w:rFonts w:ascii="方正书宋_GBK" w:eastAsia="方正书宋_GBK"/>
              </w:rPr>
            </w:pPr>
            <w:r>
              <w:rPr>
                <w:rFonts w:ascii="方正书宋_GBK" w:eastAsia="方正书宋_GBK" w:hint="eastAsia"/>
              </w:rPr>
              <w:t>办公效率得到提升程度</w:t>
            </w:r>
          </w:p>
        </w:tc>
        <w:tc>
          <w:tcPr>
            <w:tcW w:w="4354" w:type="dxa"/>
            <w:shd w:val="clear" w:color="auto" w:fill="auto"/>
            <w:vAlign w:val="center"/>
          </w:tcPr>
          <w:p w14:paraId="4926FE96" w14:textId="77777777" w:rsidR="000B269A" w:rsidRDefault="005130DB">
            <w:pPr>
              <w:spacing w:line="300" w:lineRule="exact"/>
              <w:jc w:val="left"/>
              <w:rPr>
                <w:rFonts w:ascii="方正书宋_GBK" w:eastAsia="方正书宋_GBK"/>
              </w:rPr>
            </w:pPr>
            <w:r>
              <w:rPr>
                <w:rFonts w:ascii="方正书宋_GBK" w:eastAsia="方正书宋_GBK" w:hint="eastAsia"/>
              </w:rPr>
              <w:t>办公设备得到改善后，办公效率是否得到提升</w:t>
            </w:r>
          </w:p>
        </w:tc>
        <w:tc>
          <w:tcPr>
            <w:tcW w:w="1921" w:type="dxa"/>
            <w:shd w:val="clear" w:color="auto" w:fill="auto"/>
            <w:vAlign w:val="center"/>
          </w:tcPr>
          <w:p w14:paraId="7801A8DD"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72B82775"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095DC91" w14:textId="77777777">
        <w:trPr>
          <w:cantSplit/>
          <w:trHeight w:val="369"/>
          <w:jc w:val="center"/>
        </w:trPr>
        <w:tc>
          <w:tcPr>
            <w:tcW w:w="1708" w:type="dxa"/>
            <w:shd w:val="clear" w:color="auto" w:fill="auto"/>
            <w:vAlign w:val="center"/>
          </w:tcPr>
          <w:p w14:paraId="1EAB6EAD"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1C1968D"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6AB95F6F"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w:t>
            </w:r>
          </w:p>
        </w:tc>
        <w:tc>
          <w:tcPr>
            <w:tcW w:w="4354" w:type="dxa"/>
            <w:shd w:val="clear" w:color="auto" w:fill="auto"/>
            <w:vAlign w:val="center"/>
          </w:tcPr>
          <w:p w14:paraId="648F18B6" w14:textId="77777777" w:rsidR="000B269A" w:rsidRDefault="005130DB">
            <w:pPr>
              <w:spacing w:line="300" w:lineRule="exact"/>
              <w:jc w:val="left"/>
              <w:rPr>
                <w:rFonts w:ascii="方正书宋_GBK" w:eastAsia="方正书宋_GBK"/>
              </w:rPr>
            </w:pPr>
            <w:r>
              <w:rPr>
                <w:rFonts w:ascii="方正书宋_GBK" w:eastAsia="方正书宋_GBK" w:hint="eastAsia"/>
              </w:rPr>
              <w:t>设备使用人员中对设备带来的便捷满意人数占总人数的比率</w:t>
            </w:r>
          </w:p>
        </w:tc>
        <w:tc>
          <w:tcPr>
            <w:tcW w:w="1921" w:type="dxa"/>
            <w:shd w:val="clear" w:color="auto" w:fill="auto"/>
            <w:vAlign w:val="center"/>
          </w:tcPr>
          <w:p w14:paraId="60B3F3D4"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729DF390"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003B66E5" w14:textId="77777777" w:rsidR="000B269A" w:rsidRDefault="000B269A" w:rsidP="000B269A">
      <w:pPr>
        <w:ind w:firstLineChars="200" w:firstLine="560"/>
        <w:jc w:val="left"/>
        <w:outlineLvl w:val="1"/>
        <w:rPr>
          <w:rFonts w:ascii="方正仿宋_GBK" w:eastAsia="方正仿宋_GBK"/>
          <w:b/>
          <w:sz w:val="28"/>
        </w:rPr>
      </w:pPr>
    </w:p>
    <w:p w14:paraId="01E705DC"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lastRenderedPageBreak/>
        <w:t>9.提前下达办公楼房顶防水修缮工程项目资金绩效目标表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1B651276" w14:textId="77777777">
        <w:trPr>
          <w:trHeight w:val="369"/>
          <w:jc w:val="center"/>
        </w:trPr>
        <w:tc>
          <w:tcPr>
            <w:tcW w:w="1708" w:type="dxa"/>
            <w:tcBorders>
              <w:bottom w:val="nil"/>
            </w:tcBorders>
            <w:shd w:val="clear" w:color="auto" w:fill="auto"/>
            <w:vAlign w:val="center"/>
          </w:tcPr>
          <w:p w14:paraId="16D871E9"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0896C736" w14:textId="77777777" w:rsidR="000B269A" w:rsidRDefault="005130DB">
            <w:pPr>
              <w:spacing w:line="300" w:lineRule="exact"/>
              <w:jc w:val="left"/>
              <w:rPr>
                <w:rFonts w:ascii="方正书宋_GBK" w:eastAsia="方正书宋_GBK"/>
              </w:rPr>
            </w:pPr>
            <w:r>
              <w:rPr>
                <w:rFonts w:ascii="方正书宋_GBK" w:eastAsia="方正书宋_GBK" w:hint="eastAsia"/>
              </w:rPr>
              <w:t>1.修复办公楼屋顶，保证机关办公楼正常使用，保证城区机关人员正常工作。</w:t>
            </w:r>
          </w:p>
        </w:tc>
      </w:tr>
    </w:tbl>
    <w:p w14:paraId="0F81FEAB"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2DA6886D" w14:textId="77777777">
        <w:trPr>
          <w:cantSplit/>
          <w:trHeight w:val="397"/>
          <w:tblHeader/>
          <w:jc w:val="center"/>
        </w:trPr>
        <w:tc>
          <w:tcPr>
            <w:tcW w:w="1708" w:type="dxa"/>
            <w:shd w:val="clear" w:color="auto" w:fill="auto"/>
            <w:vAlign w:val="center"/>
          </w:tcPr>
          <w:p w14:paraId="09138E06"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4E3C383C"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774632E4"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5B1B5C4C"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43B0B909"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6DB7578C"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36D953DF" w14:textId="77777777">
        <w:trPr>
          <w:cantSplit/>
          <w:trHeight w:val="369"/>
          <w:jc w:val="center"/>
        </w:trPr>
        <w:tc>
          <w:tcPr>
            <w:tcW w:w="1708" w:type="dxa"/>
            <w:vMerge w:val="restart"/>
            <w:shd w:val="clear" w:color="auto" w:fill="auto"/>
            <w:vAlign w:val="center"/>
          </w:tcPr>
          <w:p w14:paraId="68CC8D18"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0A4DC736"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64E00EE6" w14:textId="77777777" w:rsidR="000B269A" w:rsidRDefault="005130DB">
            <w:pPr>
              <w:spacing w:line="300" w:lineRule="exact"/>
              <w:jc w:val="left"/>
              <w:rPr>
                <w:rFonts w:ascii="方正书宋_GBK" w:eastAsia="方正书宋_GBK"/>
              </w:rPr>
            </w:pPr>
            <w:r>
              <w:rPr>
                <w:rFonts w:ascii="方正书宋_GBK" w:eastAsia="方正书宋_GBK" w:hint="eastAsia"/>
              </w:rPr>
              <w:t>修复办公楼屋顶面积</w:t>
            </w:r>
          </w:p>
        </w:tc>
        <w:tc>
          <w:tcPr>
            <w:tcW w:w="4354" w:type="dxa"/>
            <w:shd w:val="clear" w:color="auto" w:fill="auto"/>
            <w:vAlign w:val="center"/>
          </w:tcPr>
          <w:p w14:paraId="02A874CF" w14:textId="77777777" w:rsidR="000B269A" w:rsidRDefault="005130DB">
            <w:pPr>
              <w:spacing w:line="300" w:lineRule="exact"/>
              <w:jc w:val="left"/>
              <w:rPr>
                <w:rFonts w:ascii="方正书宋_GBK" w:eastAsia="方正书宋_GBK"/>
              </w:rPr>
            </w:pPr>
            <w:r>
              <w:rPr>
                <w:rFonts w:ascii="方正书宋_GBK" w:eastAsia="方正书宋_GBK" w:hint="eastAsia"/>
              </w:rPr>
              <w:t>修复办公楼屋顶面积</w:t>
            </w:r>
          </w:p>
        </w:tc>
        <w:tc>
          <w:tcPr>
            <w:tcW w:w="1921" w:type="dxa"/>
            <w:shd w:val="clear" w:color="auto" w:fill="auto"/>
            <w:vAlign w:val="center"/>
          </w:tcPr>
          <w:p w14:paraId="1395E838" w14:textId="77777777" w:rsidR="000B269A" w:rsidRDefault="005130DB">
            <w:pPr>
              <w:spacing w:line="300" w:lineRule="exact"/>
              <w:jc w:val="left"/>
              <w:rPr>
                <w:rFonts w:ascii="方正书宋_GBK" w:eastAsia="方正书宋_GBK"/>
              </w:rPr>
            </w:pPr>
            <w:r>
              <w:rPr>
                <w:rFonts w:ascii="方正书宋_GBK" w:eastAsia="方正书宋_GBK" w:hint="eastAsia"/>
              </w:rPr>
              <w:t>1300㎡</w:t>
            </w:r>
          </w:p>
        </w:tc>
        <w:tc>
          <w:tcPr>
            <w:tcW w:w="2562" w:type="dxa"/>
            <w:shd w:val="clear" w:color="auto" w:fill="auto"/>
            <w:vAlign w:val="center"/>
          </w:tcPr>
          <w:p w14:paraId="78FA569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7AFAE10" w14:textId="77777777">
        <w:trPr>
          <w:cantSplit/>
          <w:trHeight w:val="369"/>
          <w:jc w:val="center"/>
        </w:trPr>
        <w:tc>
          <w:tcPr>
            <w:tcW w:w="1708" w:type="dxa"/>
            <w:vMerge/>
            <w:shd w:val="clear" w:color="auto" w:fill="auto"/>
            <w:vAlign w:val="center"/>
          </w:tcPr>
          <w:p w14:paraId="4A736AA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8CF5DF0"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56538EC9" w14:textId="77777777" w:rsidR="000B269A" w:rsidRDefault="005130DB">
            <w:pPr>
              <w:spacing w:line="300" w:lineRule="exact"/>
              <w:jc w:val="left"/>
              <w:rPr>
                <w:rFonts w:ascii="方正书宋_GBK" w:eastAsia="方正书宋_GBK"/>
              </w:rPr>
            </w:pPr>
            <w:r>
              <w:rPr>
                <w:rFonts w:ascii="方正书宋_GBK" w:eastAsia="方正书宋_GBK" w:hint="eastAsia"/>
              </w:rPr>
              <w:t>解决办公场所人员</w:t>
            </w:r>
          </w:p>
        </w:tc>
        <w:tc>
          <w:tcPr>
            <w:tcW w:w="4354" w:type="dxa"/>
            <w:shd w:val="clear" w:color="auto" w:fill="auto"/>
            <w:vAlign w:val="center"/>
          </w:tcPr>
          <w:p w14:paraId="5E99A39D" w14:textId="77777777" w:rsidR="000B269A" w:rsidRDefault="005130DB">
            <w:pPr>
              <w:spacing w:line="300" w:lineRule="exact"/>
              <w:jc w:val="left"/>
              <w:rPr>
                <w:rFonts w:ascii="方正书宋_GBK" w:eastAsia="方正书宋_GBK"/>
              </w:rPr>
            </w:pPr>
            <w:r>
              <w:rPr>
                <w:rFonts w:ascii="方正书宋_GBK" w:eastAsia="方正书宋_GBK" w:hint="eastAsia"/>
              </w:rPr>
              <w:t>通过修复屋顶解决办公人员数量</w:t>
            </w:r>
          </w:p>
        </w:tc>
        <w:tc>
          <w:tcPr>
            <w:tcW w:w="1921" w:type="dxa"/>
            <w:shd w:val="clear" w:color="auto" w:fill="auto"/>
            <w:vAlign w:val="center"/>
          </w:tcPr>
          <w:p w14:paraId="47269BC5" w14:textId="77777777" w:rsidR="000B269A" w:rsidRDefault="005130DB">
            <w:pPr>
              <w:spacing w:line="300" w:lineRule="exact"/>
              <w:jc w:val="left"/>
              <w:rPr>
                <w:rFonts w:ascii="方正书宋_GBK" w:eastAsia="方正书宋_GBK"/>
              </w:rPr>
            </w:pPr>
            <w:r>
              <w:rPr>
                <w:rFonts w:ascii="方正书宋_GBK" w:eastAsia="方正书宋_GBK" w:hint="eastAsia"/>
              </w:rPr>
              <w:t>≥130人</w:t>
            </w:r>
          </w:p>
        </w:tc>
        <w:tc>
          <w:tcPr>
            <w:tcW w:w="2562" w:type="dxa"/>
            <w:shd w:val="clear" w:color="auto" w:fill="auto"/>
            <w:vAlign w:val="center"/>
          </w:tcPr>
          <w:p w14:paraId="2F32B75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BDA0235" w14:textId="77777777">
        <w:trPr>
          <w:cantSplit/>
          <w:trHeight w:val="369"/>
          <w:jc w:val="center"/>
        </w:trPr>
        <w:tc>
          <w:tcPr>
            <w:tcW w:w="1708" w:type="dxa"/>
            <w:vMerge/>
            <w:shd w:val="clear" w:color="auto" w:fill="auto"/>
            <w:vAlign w:val="center"/>
          </w:tcPr>
          <w:p w14:paraId="39B57D8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29D2BC4"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62A4A683" w14:textId="77777777" w:rsidR="000B269A" w:rsidRDefault="005130DB">
            <w:pPr>
              <w:spacing w:line="300" w:lineRule="exact"/>
              <w:jc w:val="left"/>
              <w:rPr>
                <w:rFonts w:ascii="方正书宋_GBK" w:eastAsia="方正书宋_GBK"/>
              </w:rPr>
            </w:pPr>
            <w:r>
              <w:rPr>
                <w:rFonts w:ascii="方正书宋_GBK" w:eastAsia="方正书宋_GBK" w:hint="eastAsia"/>
              </w:rPr>
              <w:t>工程验收合格率（%）</w:t>
            </w:r>
          </w:p>
        </w:tc>
        <w:tc>
          <w:tcPr>
            <w:tcW w:w="4354" w:type="dxa"/>
            <w:shd w:val="clear" w:color="auto" w:fill="auto"/>
            <w:vAlign w:val="center"/>
          </w:tcPr>
          <w:p w14:paraId="6194E527" w14:textId="77777777" w:rsidR="000B269A" w:rsidRDefault="005130DB">
            <w:pPr>
              <w:spacing w:line="300" w:lineRule="exact"/>
              <w:jc w:val="left"/>
              <w:rPr>
                <w:rFonts w:ascii="方正书宋_GBK" w:eastAsia="方正书宋_GBK"/>
              </w:rPr>
            </w:pPr>
            <w:r>
              <w:rPr>
                <w:rFonts w:ascii="方正书宋_GBK" w:eastAsia="方正书宋_GBK" w:hint="eastAsia"/>
              </w:rPr>
              <w:t>通过验收的工程量占建设、改造、修缮总量的比率</w:t>
            </w:r>
          </w:p>
        </w:tc>
        <w:tc>
          <w:tcPr>
            <w:tcW w:w="1921" w:type="dxa"/>
            <w:shd w:val="clear" w:color="auto" w:fill="auto"/>
            <w:vAlign w:val="center"/>
          </w:tcPr>
          <w:p w14:paraId="2827F9C9"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20A66E1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1FA2D2E" w14:textId="77777777">
        <w:trPr>
          <w:cantSplit/>
          <w:trHeight w:val="369"/>
          <w:jc w:val="center"/>
        </w:trPr>
        <w:tc>
          <w:tcPr>
            <w:tcW w:w="1708" w:type="dxa"/>
            <w:vMerge/>
            <w:shd w:val="clear" w:color="auto" w:fill="auto"/>
            <w:vAlign w:val="center"/>
          </w:tcPr>
          <w:p w14:paraId="6593784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57A3181"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1BCA096B" w14:textId="77777777" w:rsidR="000B269A" w:rsidRDefault="005130DB">
            <w:pPr>
              <w:spacing w:line="300" w:lineRule="exact"/>
              <w:jc w:val="left"/>
              <w:rPr>
                <w:rFonts w:ascii="方正书宋_GBK" w:eastAsia="方正书宋_GBK"/>
              </w:rPr>
            </w:pPr>
            <w:r>
              <w:rPr>
                <w:rFonts w:ascii="方正书宋_GBK" w:eastAsia="方正书宋_GBK" w:hint="eastAsia"/>
              </w:rPr>
              <w:t>项目（工程）结算</w:t>
            </w:r>
          </w:p>
        </w:tc>
        <w:tc>
          <w:tcPr>
            <w:tcW w:w="4354" w:type="dxa"/>
            <w:shd w:val="clear" w:color="auto" w:fill="auto"/>
            <w:vAlign w:val="center"/>
          </w:tcPr>
          <w:p w14:paraId="30D80266" w14:textId="77777777" w:rsidR="000B269A" w:rsidRDefault="005130DB">
            <w:pPr>
              <w:spacing w:line="300" w:lineRule="exact"/>
              <w:jc w:val="left"/>
              <w:rPr>
                <w:rFonts w:ascii="方正书宋_GBK" w:eastAsia="方正书宋_GBK"/>
              </w:rPr>
            </w:pPr>
            <w:r>
              <w:rPr>
                <w:rFonts w:ascii="方正书宋_GBK" w:eastAsia="方正书宋_GBK" w:hint="eastAsia"/>
              </w:rPr>
              <w:t>项目（工程）结算时间</w:t>
            </w:r>
          </w:p>
        </w:tc>
        <w:tc>
          <w:tcPr>
            <w:tcW w:w="1921" w:type="dxa"/>
            <w:shd w:val="clear" w:color="auto" w:fill="auto"/>
            <w:vAlign w:val="center"/>
          </w:tcPr>
          <w:p w14:paraId="69E0C331" w14:textId="77777777" w:rsidR="000B269A" w:rsidRDefault="005130DB">
            <w:pPr>
              <w:spacing w:line="300" w:lineRule="exact"/>
              <w:jc w:val="left"/>
              <w:rPr>
                <w:rFonts w:ascii="方正书宋_GBK" w:eastAsia="方正书宋_GBK"/>
              </w:rPr>
            </w:pPr>
            <w:r>
              <w:rPr>
                <w:rFonts w:ascii="方正书宋_GBK" w:eastAsia="方正书宋_GBK" w:hint="eastAsia"/>
              </w:rPr>
              <w:t>3月</w:t>
            </w:r>
          </w:p>
        </w:tc>
        <w:tc>
          <w:tcPr>
            <w:tcW w:w="2562" w:type="dxa"/>
            <w:shd w:val="clear" w:color="auto" w:fill="auto"/>
            <w:vAlign w:val="center"/>
          </w:tcPr>
          <w:p w14:paraId="6EAD1B3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ED6CF62" w14:textId="77777777">
        <w:trPr>
          <w:cantSplit/>
          <w:trHeight w:val="369"/>
          <w:jc w:val="center"/>
        </w:trPr>
        <w:tc>
          <w:tcPr>
            <w:tcW w:w="1708" w:type="dxa"/>
            <w:vMerge/>
            <w:shd w:val="clear" w:color="auto" w:fill="auto"/>
            <w:vAlign w:val="center"/>
          </w:tcPr>
          <w:p w14:paraId="75A3FEA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F6DF8D6"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28EFE6F6" w14:textId="77777777" w:rsidR="000B269A" w:rsidRDefault="005130DB">
            <w:pPr>
              <w:spacing w:line="300" w:lineRule="exact"/>
              <w:jc w:val="left"/>
              <w:rPr>
                <w:rFonts w:ascii="方正书宋_GBK" w:eastAsia="方正书宋_GBK"/>
              </w:rPr>
            </w:pPr>
            <w:r>
              <w:rPr>
                <w:rFonts w:ascii="方正书宋_GBK" w:eastAsia="方正书宋_GBK" w:hint="eastAsia"/>
              </w:rPr>
              <w:t>维修办公楼屋顶所需资金</w:t>
            </w:r>
          </w:p>
        </w:tc>
        <w:tc>
          <w:tcPr>
            <w:tcW w:w="4354" w:type="dxa"/>
            <w:shd w:val="clear" w:color="auto" w:fill="auto"/>
            <w:vAlign w:val="center"/>
          </w:tcPr>
          <w:p w14:paraId="167C2E35" w14:textId="77777777" w:rsidR="000B269A" w:rsidRDefault="005130DB">
            <w:pPr>
              <w:spacing w:line="300" w:lineRule="exact"/>
              <w:jc w:val="left"/>
              <w:rPr>
                <w:rFonts w:ascii="方正书宋_GBK" w:eastAsia="方正书宋_GBK"/>
              </w:rPr>
            </w:pPr>
            <w:r>
              <w:rPr>
                <w:rFonts w:ascii="方正书宋_GBK" w:eastAsia="方正书宋_GBK" w:hint="eastAsia"/>
              </w:rPr>
              <w:t>维修办公楼屋顶所需资金</w:t>
            </w:r>
          </w:p>
        </w:tc>
        <w:tc>
          <w:tcPr>
            <w:tcW w:w="1921" w:type="dxa"/>
            <w:shd w:val="clear" w:color="auto" w:fill="auto"/>
            <w:vAlign w:val="center"/>
          </w:tcPr>
          <w:p w14:paraId="35055BA1" w14:textId="77777777" w:rsidR="000B269A" w:rsidRDefault="005130DB">
            <w:pPr>
              <w:spacing w:line="300" w:lineRule="exact"/>
              <w:jc w:val="left"/>
              <w:rPr>
                <w:rFonts w:ascii="方正书宋_GBK" w:eastAsia="方正书宋_GBK"/>
              </w:rPr>
            </w:pPr>
            <w:r>
              <w:rPr>
                <w:rFonts w:ascii="方正书宋_GBK" w:eastAsia="方正书宋_GBK" w:hint="eastAsia"/>
              </w:rPr>
              <w:t>≤33.81万元</w:t>
            </w:r>
          </w:p>
        </w:tc>
        <w:tc>
          <w:tcPr>
            <w:tcW w:w="2562" w:type="dxa"/>
            <w:shd w:val="clear" w:color="auto" w:fill="auto"/>
            <w:vAlign w:val="center"/>
          </w:tcPr>
          <w:p w14:paraId="2999080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177A994" w14:textId="77777777">
        <w:trPr>
          <w:cantSplit/>
          <w:trHeight w:val="369"/>
          <w:jc w:val="center"/>
        </w:trPr>
        <w:tc>
          <w:tcPr>
            <w:tcW w:w="1708" w:type="dxa"/>
            <w:shd w:val="clear" w:color="auto" w:fill="auto"/>
            <w:vAlign w:val="center"/>
          </w:tcPr>
          <w:p w14:paraId="41DEDBB0"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1D9EB6CC" w14:textId="77777777" w:rsidR="000B269A" w:rsidRDefault="005130DB">
            <w:pPr>
              <w:spacing w:line="300" w:lineRule="exact"/>
              <w:jc w:val="left"/>
              <w:rPr>
                <w:rFonts w:ascii="方正书宋_GBK" w:eastAsia="方正书宋_GBK"/>
              </w:rPr>
            </w:pPr>
            <w:r>
              <w:rPr>
                <w:rFonts w:ascii="方正书宋_GBK" w:eastAsia="方正书宋_GBK" w:hint="eastAsia"/>
              </w:rPr>
              <w:t>可持续影响指标</w:t>
            </w:r>
          </w:p>
        </w:tc>
        <w:tc>
          <w:tcPr>
            <w:tcW w:w="1922" w:type="dxa"/>
            <w:shd w:val="clear" w:color="auto" w:fill="auto"/>
            <w:vAlign w:val="center"/>
          </w:tcPr>
          <w:p w14:paraId="6CD76B00" w14:textId="77777777" w:rsidR="000B269A" w:rsidRDefault="005130DB">
            <w:pPr>
              <w:spacing w:line="300" w:lineRule="exact"/>
              <w:jc w:val="left"/>
              <w:rPr>
                <w:rFonts w:ascii="方正书宋_GBK" w:eastAsia="方正书宋_GBK"/>
              </w:rPr>
            </w:pPr>
            <w:r>
              <w:rPr>
                <w:rFonts w:ascii="方正书宋_GBK" w:eastAsia="方正书宋_GBK" w:hint="eastAsia"/>
              </w:rPr>
              <w:t>业务保障能力提升情况</w:t>
            </w:r>
          </w:p>
        </w:tc>
        <w:tc>
          <w:tcPr>
            <w:tcW w:w="4354" w:type="dxa"/>
            <w:shd w:val="clear" w:color="auto" w:fill="auto"/>
            <w:vAlign w:val="center"/>
          </w:tcPr>
          <w:p w14:paraId="1F30D65D" w14:textId="77777777" w:rsidR="000B269A" w:rsidRDefault="005130DB">
            <w:pPr>
              <w:spacing w:line="300" w:lineRule="exact"/>
              <w:jc w:val="left"/>
              <w:rPr>
                <w:rFonts w:ascii="方正书宋_GBK" w:eastAsia="方正书宋_GBK"/>
              </w:rPr>
            </w:pPr>
            <w:r>
              <w:rPr>
                <w:rFonts w:ascii="方正书宋_GBK" w:eastAsia="方正书宋_GBK" w:hint="eastAsia"/>
              </w:rPr>
              <w:t>房屋修缮后房屋能够正常使用</w:t>
            </w:r>
          </w:p>
        </w:tc>
        <w:tc>
          <w:tcPr>
            <w:tcW w:w="1921" w:type="dxa"/>
            <w:shd w:val="clear" w:color="auto" w:fill="auto"/>
            <w:vAlign w:val="center"/>
          </w:tcPr>
          <w:p w14:paraId="2F9C6EE6" w14:textId="77777777" w:rsidR="000B269A" w:rsidRDefault="005130DB">
            <w:pPr>
              <w:spacing w:line="300" w:lineRule="exact"/>
              <w:jc w:val="left"/>
              <w:rPr>
                <w:rFonts w:ascii="方正书宋_GBK" w:eastAsia="方正书宋_GBK"/>
              </w:rPr>
            </w:pPr>
            <w:r>
              <w:rPr>
                <w:rFonts w:ascii="方正书宋_GBK" w:eastAsia="方正书宋_GBK" w:hint="eastAsia"/>
              </w:rPr>
              <w:t>正常使用</w:t>
            </w:r>
          </w:p>
        </w:tc>
        <w:tc>
          <w:tcPr>
            <w:tcW w:w="2562" w:type="dxa"/>
            <w:shd w:val="clear" w:color="auto" w:fill="auto"/>
            <w:vAlign w:val="center"/>
          </w:tcPr>
          <w:p w14:paraId="1F57417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16A7EBA" w14:textId="77777777">
        <w:trPr>
          <w:cantSplit/>
          <w:trHeight w:val="369"/>
          <w:jc w:val="center"/>
        </w:trPr>
        <w:tc>
          <w:tcPr>
            <w:tcW w:w="1708" w:type="dxa"/>
            <w:shd w:val="clear" w:color="auto" w:fill="auto"/>
            <w:vAlign w:val="center"/>
          </w:tcPr>
          <w:p w14:paraId="16B17ED1"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25AC8B5"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5FD284BE" w14:textId="77777777" w:rsidR="000B269A" w:rsidRDefault="005130DB">
            <w:pPr>
              <w:spacing w:line="300" w:lineRule="exact"/>
              <w:jc w:val="left"/>
              <w:rPr>
                <w:rFonts w:ascii="方正书宋_GBK" w:eastAsia="方正书宋_GBK"/>
              </w:rPr>
            </w:pPr>
            <w:r>
              <w:rPr>
                <w:rFonts w:ascii="方正书宋_GBK" w:eastAsia="方正书宋_GBK" w:hint="eastAsia"/>
              </w:rPr>
              <w:t>机关人员满意度</w:t>
            </w:r>
          </w:p>
        </w:tc>
        <w:tc>
          <w:tcPr>
            <w:tcW w:w="4354" w:type="dxa"/>
            <w:shd w:val="clear" w:color="auto" w:fill="auto"/>
            <w:vAlign w:val="center"/>
          </w:tcPr>
          <w:p w14:paraId="2A3B67AF" w14:textId="77777777" w:rsidR="000B269A" w:rsidRDefault="005130DB">
            <w:pPr>
              <w:spacing w:line="300" w:lineRule="exact"/>
              <w:jc w:val="left"/>
              <w:rPr>
                <w:rFonts w:ascii="方正书宋_GBK" w:eastAsia="方正书宋_GBK"/>
              </w:rPr>
            </w:pPr>
            <w:r>
              <w:rPr>
                <w:rFonts w:ascii="方正书宋_GBK" w:eastAsia="方正书宋_GBK" w:hint="eastAsia"/>
              </w:rPr>
              <w:t>机关人员满意的占调查人员总数的比率</w:t>
            </w:r>
          </w:p>
        </w:tc>
        <w:tc>
          <w:tcPr>
            <w:tcW w:w="1921" w:type="dxa"/>
            <w:shd w:val="clear" w:color="auto" w:fill="auto"/>
            <w:vAlign w:val="center"/>
          </w:tcPr>
          <w:p w14:paraId="44056550"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1E0C8582"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4D8C8FBE" w14:textId="77777777" w:rsidR="000B269A" w:rsidRDefault="000B269A" w:rsidP="000B269A">
      <w:pPr>
        <w:ind w:firstLineChars="200" w:firstLine="560"/>
        <w:jc w:val="left"/>
        <w:outlineLvl w:val="1"/>
        <w:rPr>
          <w:rFonts w:ascii="方正仿宋_GBK" w:eastAsia="方正仿宋_GBK"/>
          <w:b/>
          <w:sz w:val="28"/>
        </w:rPr>
      </w:pPr>
    </w:p>
    <w:p w14:paraId="247354A0"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10.区域委托开发清算款绩效目标表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15E2F904" w14:textId="77777777">
        <w:trPr>
          <w:trHeight w:val="369"/>
          <w:jc w:val="center"/>
        </w:trPr>
        <w:tc>
          <w:tcPr>
            <w:tcW w:w="1708" w:type="dxa"/>
            <w:tcBorders>
              <w:bottom w:val="nil"/>
            </w:tcBorders>
            <w:shd w:val="clear" w:color="auto" w:fill="auto"/>
            <w:vAlign w:val="center"/>
          </w:tcPr>
          <w:p w14:paraId="7782477A"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5BFD0CDA" w14:textId="77777777" w:rsidR="000B269A" w:rsidRDefault="005130DB">
            <w:pPr>
              <w:spacing w:line="300" w:lineRule="exact"/>
              <w:jc w:val="left"/>
              <w:rPr>
                <w:rFonts w:ascii="方正书宋_GBK" w:eastAsia="方正书宋_GBK"/>
              </w:rPr>
            </w:pPr>
            <w:r>
              <w:rPr>
                <w:rFonts w:ascii="方正书宋_GBK" w:eastAsia="方正书宋_GBK" w:hint="eastAsia"/>
              </w:rPr>
              <w:t>1.通过支付区域开发清算资金，荣盛关联公司及招商引资企业在2021年度计划完成一般公共预算收入9994万元，促进经济发展。</w:t>
            </w:r>
          </w:p>
        </w:tc>
      </w:tr>
    </w:tbl>
    <w:p w14:paraId="3F77BE8F"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66DD0242" w14:textId="77777777">
        <w:trPr>
          <w:cantSplit/>
          <w:trHeight w:val="397"/>
          <w:tblHeader/>
          <w:jc w:val="center"/>
        </w:trPr>
        <w:tc>
          <w:tcPr>
            <w:tcW w:w="1708" w:type="dxa"/>
            <w:shd w:val="clear" w:color="auto" w:fill="auto"/>
            <w:vAlign w:val="center"/>
          </w:tcPr>
          <w:p w14:paraId="6FD63EF3"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0939E9AA"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0DC5DC21"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7A9A8865"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156F838E"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7216919C"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5EDCBDB3" w14:textId="77777777">
        <w:trPr>
          <w:cantSplit/>
          <w:trHeight w:val="369"/>
          <w:jc w:val="center"/>
        </w:trPr>
        <w:tc>
          <w:tcPr>
            <w:tcW w:w="1708" w:type="dxa"/>
            <w:vMerge w:val="restart"/>
            <w:shd w:val="clear" w:color="auto" w:fill="auto"/>
            <w:vAlign w:val="center"/>
          </w:tcPr>
          <w:p w14:paraId="47AC9018"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4220B4B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7BC0F18B" w14:textId="77777777" w:rsidR="000B269A" w:rsidRDefault="005130DB">
            <w:pPr>
              <w:spacing w:line="300" w:lineRule="exact"/>
              <w:jc w:val="left"/>
              <w:rPr>
                <w:rFonts w:ascii="方正书宋_GBK" w:eastAsia="方正书宋_GBK"/>
              </w:rPr>
            </w:pPr>
            <w:r>
              <w:rPr>
                <w:rFonts w:ascii="方正书宋_GBK" w:eastAsia="方正书宋_GBK" w:hint="eastAsia"/>
              </w:rPr>
              <w:t>结算资金次数</w:t>
            </w:r>
          </w:p>
        </w:tc>
        <w:tc>
          <w:tcPr>
            <w:tcW w:w="4354" w:type="dxa"/>
            <w:shd w:val="clear" w:color="auto" w:fill="auto"/>
            <w:vAlign w:val="center"/>
          </w:tcPr>
          <w:p w14:paraId="33FF5C61" w14:textId="77777777" w:rsidR="000B269A" w:rsidRDefault="005130DB">
            <w:pPr>
              <w:spacing w:line="300" w:lineRule="exact"/>
              <w:jc w:val="left"/>
              <w:rPr>
                <w:rFonts w:ascii="方正书宋_GBK" w:eastAsia="方正书宋_GBK"/>
              </w:rPr>
            </w:pPr>
            <w:r>
              <w:rPr>
                <w:rFonts w:ascii="方正书宋_GBK" w:eastAsia="方正书宋_GBK" w:hint="eastAsia"/>
              </w:rPr>
              <w:t>计划2021年结算资金次数</w:t>
            </w:r>
          </w:p>
        </w:tc>
        <w:tc>
          <w:tcPr>
            <w:tcW w:w="1921" w:type="dxa"/>
            <w:shd w:val="clear" w:color="auto" w:fill="auto"/>
            <w:vAlign w:val="center"/>
          </w:tcPr>
          <w:p w14:paraId="6687CAE1" w14:textId="77777777" w:rsidR="000B269A" w:rsidRDefault="005130DB">
            <w:pPr>
              <w:spacing w:line="300" w:lineRule="exact"/>
              <w:jc w:val="left"/>
              <w:rPr>
                <w:rFonts w:ascii="方正书宋_GBK" w:eastAsia="方正书宋_GBK"/>
              </w:rPr>
            </w:pPr>
            <w:r>
              <w:rPr>
                <w:rFonts w:ascii="方正书宋_GBK" w:eastAsia="方正书宋_GBK" w:hint="eastAsia"/>
              </w:rPr>
              <w:t>2次</w:t>
            </w:r>
          </w:p>
        </w:tc>
        <w:tc>
          <w:tcPr>
            <w:tcW w:w="2562" w:type="dxa"/>
            <w:shd w:val="clear" w:color="auto" w:fill="auto"/>
            <w:vAlign w:val="center"/>
          </w:tcPr>
          <w:p w14:paraId="027F0B2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4CBD340" w14:textId="77777777">
        <w:trPr>
          <w:cantSplit/>
          <w:trHeight w:val="369"/>
          <w:jc w:val="center"/>
        </w:trPr>
        <w:tc>
          <w:tcPr>
            <w:tcW w:w="1708" w:type="dxa"/>
            <w:vMerge/>
            <w:shd w:val="clear" w:color="auto" w:fill="auto"/>
            <w:vAlign w:val="center"/>
          </w:tcPr>
          <w:p w14:paraId="55665BA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2D6645D"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5D5300F" w14:textId="77777777" w:rsidR="000B269A" w:rsidRDefault="005130DB">
            <w:pPr>
              <w:spacing w:line="300" w:lineRule="exact"/>
              <w:jc w:val="left"/>
              <w:rPr>
                <w:rFonts w:ascii="方正书宋_GBK" w:eastAsia="方正书宋_GBK"/>
              </w:rPr>
            </w:pPr>
            <w:r>
              <w:rPr>
                <w:rFonts w:ascii="方正书宋_GBK" w:eastAsia="方正书宋_GBK" w:hint="eastAsia"/>
              </w:rPr>
              <w:t>资金拨付率</w:t>
            </w:r>
          </w:p>
        </w:tc>
        <w:tc>
          <w:tcPr>
            <w:tcW w:w="4354" w:type="dxa"/>
            <w:shd w:val="clear" w:color="auto" w:fill="auto"/>
            <w:vAlign w:val="center"/>
          </w:tcPr>
          <w:p w14:paraId="5EA174FB" w14:textId="77777777" w:rsidR="000B269A" w:rsidRDefault="005130DB">
            <w:pPr>
              <w:spacing w:line="300" w:lineRule="exact"/>
              <w:jc w:val="left"/>
              <w:rPr>
                <w:rFonts w:ascii="方正书宋_GBK" w:eastAsia="方正书宋_GBK"/>
              </w:rPr>
            </w:pPr>
            <w:r>
              <w:rPr>
                <w:rFonts w:ascii="方正书宋_GBK" w:eastAsia="方正书宋_GBK" w:hint="eastAsia"/>
              </w:rPr>
              <w:t>实际拨付的资金点计划拨付资金的比率</w:t>
            </w:r>
          </w:p>
        </w:tc>
        <w:tc>
          <w:tcPr>
            <w:tcW w:w="1921" w:type="dxa"/>
            <w:shd w:val="clear" w:color="auto" w:fill="auto"/>
            <w:vAlign w:val="center"/>
          </w:tcPr>
          <w:p w14:paraId="7311B099"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08B0E19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2E9F960" w14:textId="77777777">
        <w:trPr>
          <w:cantSplit/>
          <w:trHeight w:val="369"/>
          <w:jc w:val="center"/>
        </w:trPr>
        <w:tc>
          <w:tcPr>
            <w:tcW w:w="1708" w:type="dxa"/>
            <w:vMerge/>
            <w:shd w:val="clear" w:color="auto" w:fill="auto"/>
            <w:vAlign w:val="center"/>
          </w:tcPr>
          <w:p w14:paraId="1A73ECD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C5266A5"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3038C705" w14:textId="77777777" w:rsidR="000B269A" w:rsidRDefault="005130DB">
            <w:pPr>
              <w:spacing w:line="300" w:lineRule="exact"/>
              <w:jc w:val="left"/>
              <w:rPr>
                <w:rFonts w:ascii="方正书宋_GBK" w:eastAsia="方正书宋_GBK"/>
              </w:rPr>
            </w:pPr>
            <w:r>
              <w:rPr>
                <w:rFonts w:ascii="方正书宋_GBK" w:eastAsia="方正书宋_GBK" w:hint="eastAsia"/>
              </w:rPr>
              <w:t>清算款拨付完成时间</w:t>
            </w:r>
          </w:p>
        </w:tc>
        <w:tc>
          <w:tcPr>
            <w:tcW w:w="4354" w:type="dxa"/>
            <w:shd w:val="clear" w:color="auto" w:fill="auto"/>
            <w:vAlign w:val="center"/>
          </w:tcPr>
          <w:p w14:paraId="0D37E70E" w14:textId="77777777" w:rsidR="000B269A" w:rsidRDefault="005130DB">
            <w:pPr>
              <w:spacing w:line="300" w:lineRule="exact"/>
              <w:jc w:val="left"/>
              <w:rPr>
                <w:rFonts w:ascii="方正书宋_GBK" w:eastAsia="方正书宋_GBK"/>
              </w:rPr>
            </w:pPr>
            <w:r>
              <w:rPr>
                <w:rFonts w:ascii="方正书宋_GBK" w:eastAsia="方正书宋_GBK" w:hint="eastAsia"/>
              </w:rPr>
              <w:t>清算款拨付完成时间</w:t>
            </w:r>
          </w:p>
        </w:tc>
        <w:tc>
          <w:tcPr>
            <w:tcW w:w="1921" w:type="dxa"/>
            <w:shd w:val="clear" w:color="auto" w:fill="auto"/>
            <w:vAlign w:val="center"/>
          </w:tcPr>
          <w:p w14:paraId="34A7CE91" w14:textId="77777777" w:rsidR="000B269A" w:rsidRDefault="005130DB">
            <w:pPr>
              <w:spacing w:line="300" w:lineRule="exact"/>
              <w:jc w:val="left"/>
              <w:rPr>
                <w:rFonts w:ascii="方正书宋_GBK" w:eastAsia="方正书宋_GBK"/>
              </w:rPr>
            </w:pPr>
            <w:r>
              <w:rPr>
                <w:rFonts w:ascii="方正书宋_GBK" w:eastAsia="方正书宋_GBK" w:hint="eastAsia"/>
              </w:rPr>
              <w:t>≤10月</w:t>
            </w:r>
          </w:p>
        </w:tc>
        <w:tc>
          <w:tcPr>
            <w:tcW w:w="2562" w:type="dxa"/>
            <w:shd w:val="clear" w:color="auto" w:fill="auto"/>
            <w:vAlign w:val="center"/>
          </w:tcPr>
          <w:p w14:paraId="24AC594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9EF5C1C" w14:textId="77777777">
        <w:trPr>
          <w:cantSplit/>
          <w:trHeight w:val="369"/>
          <w:jc w:val="center"/>
        </w:trPr>
        <w:tc>
          <w:tcPr>
            <w:tcW w:w="1708" w:type="dxa"/>
            <w:vMerge/>
            <w:shd w:val="clear" w:color="auto" w:fill="auto"/>
            <w:vAlign w:val="center"/>
          </w:tcPr>
          <w:p w14:paraId="65107FA9"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4FE618B"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6DF0F898" w14:textId="77777777" w:rsidR="000B269A" w:rsidRDefault="005130DB">
            <w:pPr>
              <w:spacing w:line="300" w:lineRule="exact"/>
              <w:jc w:val="left"/>
              <w:rPr>
                <w:rFonts w:ascii="方正书宋_GBK" w:eastAsia="方正书宋_GBK"/>
              </w:rPr>
            </w:pPr>
            <w:r>
              <w:rPr>
                <w:rFonts w:ascii="方正书宋_GBK" w:eastAsia="方正书宋_GBK" w:hint="eastAsia"/>
              </w:rPr>
              <w:t>区域委托开发清算款拨付数量</w:t>
            </w:r>
          </w:p>
        </w:tc>
        <w:tc>
          <w:tcPr>
            <w:tcW w:w="4354" w:type="dxa"/>
            <w:shd w:val="clear" w:color="auto" w:fill="auto"/>
            <w:vAlign w:val="center"/>
          </w:tcPr>
          <w:p w14:paraId="507DDD06" w14:textId="77777777" w:rsidR="000B269A" w:rsidRDefault="005130DB">
            <w:pPr>
              <w:spacing w:line="300" w:lineRule="exact"/>
              <w:jc w:val="left"/>
              <w:rPr>
                <w:rFonts w:ascii="方正书宋_GBK" w:eastAsia="方正书宋_GBK"/>
              </w:rPr>
            </w:pPr>
            <w:r>
              <w:rPr>
                <w:rFonts w:ascii="方正书宋_GBK" w:eastAsia="方正书宋_GBK" w:hint="eastAsia"/>
              </w:rPr>
              <w:t>实际拨付区域委托开发清算款的数量</w:t>
            </w:r>
          </w:p>
        </w:tc>
        <w:tc>
          <w:tcPr>
            <w:tcW w:w="1921" w:type="dxa"/>
            <w:shd w:val="clear" w:color="auto" w:fill="auto"/>
            <w:vAlign w:val="center"/>
          </w:tcPr>
          <w:p w14:paraId="07950820" w14:textId="77777777" w:rsidR="000B269A" w:rsidRDefault="005130DB">
            <w:pPr>
              <w:spacing w:line="300" w:lineRule="exact"/>
              <w:jc w:val="left"/>
              <w:rPr>
                <w:rFonts w:ascii="方正书宋_GBK" w:eastAsia="方正书宋_GBK"/>
              </w:rPr>
            </w:pPr>
            <w:r>
              <w:rPr>
                <w:rFonts w:ascii="方正书宋_GBK" w:eastAsia="方正书宋_GBK" w:hint="eastAsia"/>
              </w:rPr>
              <w:t>5000万元</w:t>
            </w:r>
          </w:p>
        </w:tc>
        <w:tc>
          <w:tcPr>
            <w:tcW w:w="2562" w:type="dxa"/>
            <w:shd w:val="clear" w:color="auto" w:fill="auto"/>
            <w:vAlign w:val="center"/>
          </w:tcPr>
          <w:p w14:paraId="7B65580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F03F8D8" w14:textId="77777777">
        <w:trPr>
          <w:cantSplit/>
          <w:trHeight w:val="369"/>
          <w:jc w:val="center"/>
        </w:trPr>
        <w:tc>
          <w:tcPr>
            <w:tcW w:w="1708" w:type="dxa"/>
            <w:shd w:val="clear" w:color="auto" w:fill="auto"/>
            <w:vAlign w:val="center"/>
          </w:tcPr>
          <w:p w14:paraId="6EAD8E56"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133A764D" w14:textId="77777777" w:rsidR="000B269A" w:rsidRDefault="005130DB">
            <w:pPr>
              <w:spacing w:line="300" w:lineRule="exact"/>
              <w:jc w:val="left"/>
              <w:rPr>
                <w:rFonts w:ascii="方正书宋_GBK" w:eastAsia="方正书宋_GBK"/>
              </w:rPr>
            </w:pPr>
            <w:r>
              <w:rPr>
                <w:rFonts w:ascii="方正书宋_GBK" w:eastAsia="方正书宋_GBK" w:hint="eastAsia"/>
              </w:rPr>
              <w:t>经济效益指标</w:t>
            </w:r>
          </w:p>
        </w:tc>
        <w:tc>
          <w:tcPr>
            <w:tcW w:w="1922" w:type="dxa"/>
            <w:shd w:val="clear" w:color="auto" w:fill="auto"/>
            <w:vAlign w:val="center"/>
          </w:tcPr>
          <w:p w14:paraId="44D92198" w14:textId="77777777" w:rsidR="000B269A" w:rsidRDefault="005130DB">
            <w:pPr>
              <w:spacing w:line="300" w:lineRule="exact"/>
              <w:jc w:val="left"/>
              <w:rPr>
                <w:rFonts w:ascii="方正书宋_GBK" w:eastAsia="方正书宋_GBK"/>
              </w:rPr>
            </w:pPr>
            <w:r>
              <w:rPr>
                <w:rFonts w:ascii="方正书宋_GBK" w:eastAsia="方正书宋_GBK" w:hint="eastAsia"/>
              </w:rPr>
              <w:t>一般公共预算收入额</w:t>
            </w:r>
          </w:p>
        </w:tc>
        <w:tc>
          <w:tcPr>
            <w:tcW w:w="4354" w:type="dxa"/>
            <w:shd w:val="clear" w:color="auto" w:fill="auto"/>
            <w:vAlign w:val="center"/>
          </w:tcPr>
          <w:p w14:paraId="58EA91D8" w14:textId="77777777" w:rsidR="000B269A" w:rsidRDefault="005130DB">
            <w:pPr>
              <w:spacing w:line="300" w:lineRule="exact"/>
              <w:jc w:val="left"/>
              <w:rPr>
                <w:rFonts w:ascii="方正书宋_GBK" w:eastAsia="方正书宋_GBK"/>
              </w:rPr>
            </w:pPr>
            <w:r>
              <w:rPr>
                <w:rFonts w:ascii="方正书宋_GBK" w:eastAsia="方正书宋_GBK" w:hint="eastAsia"/>
              </w:rPr>
              <w:t>荣盛关联公司及招商引资企业在2020年度完成一般公共预算收入金额</w:t>
            </w:r>
          </w:p>
        </w:tc>
        <w:tc>
          <w:tcPr>
            <w:tcW w:w="1921" w:type="dxa"/>
            <w:shd w:val="clear" w:color="auto" w:fill="auto"/>
            <w:vAlign w:val="center"/>
          </w:tcPr>
          <w:p w14:paraId="39E9EC34" w14:textId="77777777" w:rsidR="000B269A" w:rsidRDefault="005130DB">
            <w:pPr>
              <w:spacing w:line="300" w:lineRule="exact"/>
              <w:jc w:val="left"/>
              <w:rPr>
                <w:rFonts w:ascii="方正书宋_GBK" w:eastAsia="方正书宋_GBK"/>
              </w:rPr>
            </w:pPr>
            <w:r>
              <w:rPr>
                <w:rFonts w:ascii="方正书宋_GBK" w:eastAsia="方正书宋_GBK" w:hint="eastAsia"/>
              </w:rPr>
              <w:t>≥9994万元</w:t>
            </w:r>
          </w:p>
        </w:tc>
        <w:tc>
          <w:tcPr>
            <w:tcW w:w="2562" w:type="dxa"/>
            <w:shd w:val="clear" w:color="auto" w:fill="auto"/>
            <w:vAlign w:val="center"/>
          </w:tcPr>
          <w:p w14:paraId="5E174D7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51CAFFD" w14:textId="77777777">
        <w:trPr>
          <w:cantSplit/>
          <w:trHeight w:val="369"/>
          <w:jc w:val="center"/>
        </w:trPr>
        <w:tc>
          <w:tcPr>
            <w:tcW w:w="1708" w:type="dxa"/>
            <w:shd w:val="clear" w:color="auto" w:fill="auto"/>
            <w:vAlign w:val="center"/>
          </w:tcPr>
          <w:p w14:paraId="166E40CD"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1EB8B325"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2EBD4E89" w14:textId="77777777" w:rsidR="000B269A" w:rsidRDefault="005130DB">
            <w:pPr>
              <w:spacing w:line="300" w:lineRule="exact"/>
              <w:jc w:val="left"/>
              <w:rPr>
                <w:rFonts w:ascii="方正书宋_GBK" w:eastAsia="方正书宋_GBK"/>
              </w:rPr>
            </w:pPr>
            <w:r>
              <w:rPr>
                <w:rFonts w:ascii="方正书宋_GBK" w:eastAsia="方正书宋_GBK" w:hint="eastAsia"/>
              </w:rPr>
              <w:t>政府满意度（%）</w:t>
            </w:r>
          </w:p>
        </w:tc>
        <w:tc>
          <w:tcPr>
            <w:tcW w:w="4354" w:type="dxa"/>
            <w:shd w:val="clear" w:color="auto" w:fill="auto"/>
            <w:vAlign w:val="center"/>
          </w:tcPr>
          <w:p w14:paraId="2F7AAB2C" w14:textId="77777777" w:rsidR="000B269A" w:rsidRDefault="005130DB">
            <w:pPr>
              <w:spacing w:line="300" w:lineRule="exact"/>
              <w:jc w:val="left"/>
              <w:rPr>
                <w:rFonts w:ascii="方正书宋_GBK" w:eastAsia="方正书宋_GBK"/>
              </w:rPr>
            </w:pPr>
            <w:r>
              <w:rPr>
                <w:rFonts w:ascii="方正书宋_GBK" w:eastAsia="方正书宋_GBK" w:hint="eastAsia"/>
              </w:rPr>
              <w:t>政府对本工作的满意度</w:t>
            </w:r>
          </w:p>
        </w:tc>
        <w:tc>
          <w:tcPr>
            <w:tcW w:w="1921" w:type="dxa"/>
            <w:shd w:val="clear" w:color="auto" w:fill="auto"/>
            <w:vAlign w:val="center"/>
          </w:tcPr>
          <w:p w14:paraId="100582D1"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3E78388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bl>
    <w:p w14:paraId="589851CE" w14:textId="77777777" w:rsidR="000B269A" w:rsidRDefault="000B269A" w:rsidP="000B269A">
      <w:pPr>
        <w:ind w:firstLineChars="200" w:firstLine="560"/>
        <w:jc w:val="left"/>
        <w:outlineLvl w:val="1"/>
        <w:rPr>
          <w:rFonts w:ascii="方正仿宋_GBK" w:eastAsia="方正仿宋_GBK"/>
          <w:b/>
          <w:sz w:val="28"/>
        </w:rPr>
      </w:pPr>
    </w:p>
    <w:p w14:paraId="66871DF5"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11.慰问经费绩效目标表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4222DB18" w14:textId="77777777">
        <w:trPr>
          <w:trHeight w:val="369"/>
          <w:jc w:val="center"/>
        </w:trPr>
        <w:tc>
          <w:tcPr>
            <w:tcW w:w="1708" w:type="dxa"/>
            <w:tcBorders>
              <w:bottom w:val="nil"/>
            </w:tcBorders>
            <w:shd w:val="clear" w:color="auto" w:fill="auto"/>
            <w:vAlign w:val="center"/>
          </w:tcPr>
          <w:p w14:paraId="68951CD7"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3B803FF8" w14:textId="77777777" w:rsidR="000B269A" w:rsidRDefault="005130DB">
            <w:pPr>
              <w:spacing w:line="300" w:lineRule="exact"/>
              <w:jc w:val="left"/>
              <w:rPr>
                <w:rFonts w:ascii="方正书宋_GBK" w:eastAsia="方正书宋_GBK"/>
              </w:rPr>
            </w:pPr>
            <w:r>
              <w:rPr>
                <w:rFonts w:ascii="方正书宋_GBK" w:eastAsia="方正书宋_GBK" w:hint="eastAsia"/>
              </w:rPr>
              <w:t>1.通过对老党员、老干部的慰问，体现我党对生活困难老党员的关心关爱，让他们感受到党和政府的深情关怀和浓浓温暖。</w:t>
            </w:r>
          </w:p>
        </w:tc>
      </w:tr>
    </w:tbl>
    <w:p w14:paraId="4E3C04EE"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36DA836A" w14:textId="77777777">
        <w:trPr>
          <w:cantSplit/>
          <w:trHeight w:val="397"/>
          <w:tblHeader/>
          <w:jc w:val="center"/>
        </w:trPr>
        <w:tc>
          <w:tcPr>
            <w:tcW w:w="1708" w:type="dxa"/>
            <w:shd w:val="clear" w:color="auto" w:fill="auto"/>
            <w:vAlign w:val="center"/>
          </w:tcPr>
          <w:p w14:paraId="6F95F6CC"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6729F63B"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4FD814AB"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2F9DB8CB"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50C700F6"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7D7CC690"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7C2FBFD" w14:textId="77777777">
        <w:trPr>
          <w:cantSplit/>
          <w:trHeight w:val="369"/>
          <w:jc w:val="center"/>
        </w:trPr>
        <w:tc>
          <w:tcPr>
            <w:tcW w:w="1708" w:type="dxa"/>
            <w:vMerge w:val="restart"/>
            <w:shd w:val="clear" w:color="auto" w:fill="auto"/>
            <w:vAlign w:val="center"/>
          </w:tcPr>
          <w:p w14:paraId="77F05225"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598C511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770F14A6" w14:textId="77777777" w:rsidR="000B269A" w:rsidRDefault="005130DB">
            <w:pPr>
              <w:spacing w:line="300" w:lineRule="exact"/>
              <w:jc w:val="left"/>
              <w:rPr>
                <w:rFonts w:ascii="方正书宋_GBK" w:eastAsia="方正书宋_GBK"/>
              </w:rPr>
            </w:pPr>
            <w:r>
              <w:rPr>
                <w:rFonts w:ascii="方正书宋_GBK" w:eastAsia="方正书宋_GBK" w:hint="eastAsia"/>
              </w:rPr>
              <w:t>慰问补助老党员人数</w:t>
            </w:r>
          </w:p>
        </w:tc>
        <w:tc>
          <w:tcPr>
            <w:tcW w:w="4354" w:type="dxa"/>
            <w:shd w:val="clear" w:color="auto" w:fill="auto"/>
            <w:vAlign w:val="center"/>
          </w:tcPr>
          <w:p w14:paraId="189820D7" w14:textId="77777777" w:rsidR="000B269A" w:rsidRDefault="005130DB">
            <w:pPr>
              <w:spacing w:line="300" w:lineRule="exact"/>
              <w:jc w:val="left"/>
              <w:rPr>
                <w:rFonts w:ascii="方正书宋_GBK" w:eastAsia="方正书宋_GBK"/>
              </w:rPr>
            </w:pPr>
            <w:r>
              <w:rPr>
                <w:rFonts w:ascii="方正书宋_GBK" w:eastAsia="方正书宋_GBK" w:hint="eastAsia"/>
              </w:rPr>
              <w:t>慰问补助老党员人数</w:t>
            </w:r>
          </w:p>
        </w:tc>
        <w:tc>
          <w:tcPr>
            <w:tcW w:w="1921" w:type="dxa"/>
            <w:shd w:val="clear" w:color="auto" w:fill="auto"/>
            <w:vAlign w:val="center"/>
          </w:tcPr>
          <w:p w14:paraId="1F308763" w14:textId="77777777" w:rsidR="000B269A" w:rsidRDefault="005130DB">
            <w:pPr>
              <w:spacing w:line="300" w:lineRule="exact"/>
              <w:jc w:val="left"/>
              <w:rPr>
                <w:rFonts w:ascii="方正书宋_GBK" w:eastAsia="方正书宋_GBK"/>
              </w:rPr>
            </w:pPr>
            <w:r>
              <w:rPr>
                <w:rFonts w:ascii="方正书宋_GBK" w:eastAsia="方正书宋_GBK" w:hint="eastAsia"/>
              </w:rPr>
              <w:t>50人</w:t>
            </w:r>
          </w:p>
        </w:tc>
        <w:tc>
          <w:tcPr>
            <w:tcW w:w="2562" w:type="dxa"/>
            <w:shd w:val="clear" w:color="auto" w:fill="auto"/>
            <w:vAlign w:val="center"/>
          </w:tcPr>
          <w:p w14:paraId="23C6AC0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FC539CF" w14:textId="77777777">
        <w:trPr>
          <w:cantSplit/>
          <w:trHeight w:val="369"/>
          <w:jc w:val="center"/>
        </w:trPr>
        <w:tc>
          <w:tcPr>
            <w:tcW w:w="1708" w:type="dxa"/>
            <w:vMerge/>
            <w:shd w:val="clear" w:color="auto" w:fill="auto"/>
            <w:vAlign w:val="center"/>
          </w:tcPr>
          <w:p w14:paraId="2E49D228"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11019AD"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41B5F730" w14:textId="77777777" w:rsidR="000B269A" w:rsidRDefault="005130DB">
            <w:pPr>
              <w:spacing w:line="300" w:lineRule="exact"/>
              <w:jc w:val="left"/>
              <w:rPr>
                <w:rFonts w:ascii="方正书宋_GBK" w:eastAsia="方正书宋_GBK"/>
              </w:rPr>
            </w:pPr>
            <w:r>
              <w:rPr>
                <w:rFonts w:ascii="方正书宋_GBK" w:eastAsia="方正书宋_GBK" w:hint="eastAsia"/>
              </w:rPr>
              <w:t>补助金发放率(%)</w:t>
            </w:r>
          </w:p>
        </w:tc>
        <w:tc>
          <w:tcPr>
            <w:tcW w:w="4354" w:type="dxa"/>
            <w:shd w:val="clear" w:color="auto" w:fill="auto"/>
            <w:vAlign w:val="center"/>
          </w:tcPr>
          <w:p w14:paraId="7CD8B125" w14:textId="77777777" w:rsidR="000B269A" w:rsidRDefault="005130DB">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921" w:type="dxa"/>
            <w:shd w:val="clear" w:color="auto" w:fill="auto"/>
            <w:vAlign w:val="center"/>
          </w:tcPr>
          <w:p w14:paraId="2010C7F0"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3ED30074"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481DE66" w14:textId="77777777">
        <w:trPr>
          <w:cantSplit/>
          <w:trHeight w:val="369"/>
          <w:jc w:val="center"/>
        </w:trPr>
        <w:tc>
          <w:tcPr>
            <w:tcW w:w="1708" w:type="dxa"/>
            <w:vMerge/>
            <w:shd w:val="clear" w:color="auto" w:fill="auto"/>
            <w:vAlign w:val="center"/>
          </w:tcPr>
          <w:p w14:paraId="0C47819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E43F51F"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001F69A0" w14:textId="77777777" w:rsidR="000B269A" w:rsidRDefault="005130DB">
            <w:pPr>
              <w:spacing w:line="300" w:lineRule="exact"/>
              <w:jc w:val="left"/>
              <w:rPr>
                <w:rFonts w:ascii="方正书宋_GBK" w:eastAsia="方正书宋_GBK"/>
              </w:rPr>
            </w:pPr>
            <w:r>
              <w:rPr>
                <w:rFonts w:ascii="方正书宋_GBK" w:eastAsia="方正书宋_GBK" w:hint="eastAsia"/>
              </w:rPr>
              <w:t>慰问经费春节发放时限</w:t>
            </w:r>
          </w:p>
        </w:tc>
        <w:tc>
          <w:tcPr>
            <w:tcW w:w="4354" w:type="dxa"/>
            <w:shd w:val="clear" w:color="auto" w:fill="auto"/>
            <w:vAlign w:val="center"/>
          </w:tcPr>
          <w:p w14:paraId="5023DDEA" w14:textId="77777777" w:rsidR="000B269A" w:rsidRDefault="005130DB">
            <w:pPr>
              <w:spacing w:line="300" w:lineRule="exact"/>
              <w:jc w:val="left"/>
              <w:rPr>
                <w:rFonts w:ascii="方正书宋_GBK" w:eastAsia="方正书宋_GBK"/>
              </w:rPr>
            </w:pPr>
            <w:r>
              <w:rPr>
                <w:rFonts w:ascii="方正书宋_GBK" w:eastAsia="方正书宋_GBK" w:hint="eastAsia"/>
              </w:rPr>
              <w:t>2021年2月中旬慰问经费发放完毕</w:t>
            </w:r>
          </w:p>
        </w:tc>
        <w:tc>
          <w:tcPr>
            <w:tcW w:w="1921" w:type="dxa"/>
            <w:shd w:val="clear" w:color="auto" w:fill="auto"/>
            <w:vAlign w:val="center"/>
          </w:tcPr>
          <w:p w14:paraId="0B053C18" w14:textId="77777777" w:rsidR="000B269A" w:rsidRDefault="005130DB">
            <w:pPr>
              <w:spacing w:line="300" w:lineRule="exact"/>
              <w:jc w:val="left"/>
              <w:rPr>
                <w:rFonts w:ascii="方正书宋_GBK" w:eastAsia="方正书宋_GBK"/>
              </w:rPr>
            </w:pPr>
            <w:r>
              <w:rPr>
                <w:rFonts w:ascii="方正书宋_GBK" w:eastAsia="方正书宋_GBK" w:hint="eastAsia"/>
              </w:rPr>
              <w:t>2月份</w:t>
            </w:r>
          </w:p>
        </w:tc>
        <w:tc>
          <w:tcPr>
            <w:tcW w:w="2562" w:type="dxa"/>
            <w:shd w:val="clear" w:color="auto" w:fill="auto"/>
            <w:vAlign w:val="center"/>
          </w:tcPr>
          <w:p w14:paraId="62DF1DA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2A2B31C" w14:textId="77777777">
        <w:trPr>
          <w:cantSplit/>
          <w:trHeight w:val="369"/>
          <w:jc w:val="center"/>
        </w:trPr>
        <w:tc>
          <w:tcPr>
            <w:tcW w:w="1708" w:type="dxa"/>
            <w:vMerge/>
            <w:shd w:val="clear" w:color="auto" w:fill="auto"/>
            <w:vAlign w:val="center"/>
          </w:tcPr>
          <w:p w14:paraId="253DA82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968A361"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4E509774" w14:textId="77777777" w:rsidR="000B269A" w:rsidRDefault="005130DB">
            <w:pPr>
              <w:spacing w:line="300" w:lineRule="exact"/>
              <w:jc w:val="left"/>
              <w:rPr>
                <w:rFonts w:ascii="方正书宋_GBK" w:eastAsia="方正书宋_GBK"/>
              </w:rPr>
            </w:pPr>
            <w:r>
              <w:rPr>
                <w:rFonts w:ascii="方正书宋_GBK" w:eastAsia="方正书宋_GBK" w:hint="eastAsia"/>
              </w:rPr>
              <w:t>慰问经费七一发放时限</w:t>
            </w:r>
          </w:p>
        </w:tc>
        <w:tc>
          <w:tcPr>
            <w:tcW w:w="4354" w:type="dxa"/>
            <w:shd w:val="clear" w:color="auto" w:fill="auto"/>
            <w:vAlign w:val="center"/>
          </w:tcPr>
          <w:p w14:paraId="04CF2778" w14:textId="77777777" w:rsidR="000B269A" w:rsidRDefault="005130DB">
            <w:pPr>
              <w:spacing w:line="300" w:lineRule="exact"/>
              <w:jc w:val="left"/>
              <w:rPr>
                <w:rFonts w:ascii="方正书宋_GBK" w:eastAsia="方正书宋_GBK"/>
              </w:rPr>
            </w:pPr>
            <w:r>
              <w:rPr>
                <w:rFonts w:ascii="方正书宋_GBK" w:eastAsia="方正书宋_GBK" w:hint="eastAsia"/>
              </w:rPr>
              <w:t>2021年7月底之前慰问经费发放完毕</w:t>
            </w:r>
          </w:p>
        </w:tc>
        <w:tc>
          <w:tcPr>
            <w:tcW w:w="1921" w:type="dxa"/>
            <w:shd w:val="clear" w:color="auto" w:fill="auto"/>
            <w:vAlign w:val="center"/>
          </w:tcPr>
          <w:p w14:paraId="1A29D068" w14:textId="77777777" w:rsidR="000B269A" w:rsidRDefault="005130DB">
            <w:pPr>
              <w:spacing w:line="300" w:lineRule="exact"/>
              <w:jc w:val="left"/>
              <w:rPr>
                <w:rFonts w:ascii="方正书宋_GBK" w:eastAsia="方正书宋_GBK"/>
              </w:rPr>
            </w:pPr>
            <w:r>
              <w:rPr>
                <w:rFonts w:ascii="方正书宋_GBK" w:eastAsia="方正书宋_GBK" w:hint="eastAsia"/>
              </w:rPr>
              <w:t>7月份</w:t>
            </w:r>
          </w:p>
        </w:tc>
        <w:tc>
          <w:tcPr>
            <w:tcW w:w="2562" w:type="dxa"/>
            <w:shd w:val="clear" w:color="auto" w:fill="auto"/>
            <w:vAlign w:val="center"/>
          </w:tcPr>
          <w:p w14:paraId="512CE6E5"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B1A7514" w14:textId="77777777">
        <w:trPr>
          <w:cantSplit/>
          <w:trHeight w:val="369"/>
          <w:jc w:val="center"/>
        </w:trPr>
        <w:tc>
          <w:tcPr>
            <w:tcW w:w="1708" w:type="dxa"/>
            <w:vMerge/>
            <w:shd w:val="clear" w:color="auto" w:fill="auto"/>
            <w:vAlign w:val="center"/>
          </w:tcPr>
          <w:p w14:paraId="76BE23CB"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7700ECA"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20F458E4" w14:textId="77777777" w:rsidR="000B269A" w:rsidRDefault="005130DB">
            <w:pPr>
              <w:spacing w:line="300" w:lineRule="exact"/>
              <w:jc w:val="left"/>
              <w:rPr>
                <w:rFonts w:ascii="方正书宋_GBK" w:eastAsia="方正书宋_GBK"/>
              </w:rPr>
            </w:pPr>
            <w:r>
              <w:rPr>
                <w:rFonts w:ascii="方正书宋_GBK" w:eastAsia="方正书宋_GBK" w:hint="eastAsia"/>
              </w:rPr>
              <w:t>慰问补助每人标准</w:t>
            </w:r>
          </w:p>
        </w:tc>
        <w:tc>
          <w:tcPr>
            <w:tcW w:w="4354" w:type="dxa"/>
            <w:shd w:val="clear" w:color="auto" w:fill="auto"/>
            <w:vAlign w:val="center"/>
          </w:tcPr>
          <w:p w14:paraId="5902DFE5" w14:textId="77777777" w:rsidR="000B269A" w:rsidRDefault="005130DB">
            <w:pPr>
              <w:spacing w:line="300" w:lineRule="exact"/>
              <w:jc w:val="left"/>
              <w:rPr>
                <w:rFonts w:ascii="方正书宋_GBK" w:eastAsia="方正书宋_GBK"/>
              </w:rPr>
            </w:pPr>
            <w:r>
              <w:rPr>
                <w:rFonts w:ascii="方正书宋_GBK" w:eastAsia="方正书宋_GBK" w:hint="eastAsia"/>
              </w:rPr>
              <w:t>慰问补助每人标准</w:t>
            </w:r>
          </w:p>
        </w:tc>
        <w:tc>
          <w:tcPr>
            <w:tcW w:w="1921" w:type="dxa"/>
            <w:shd w:val="clear" w:color="auto" w:fill="auto"/>
            <w:vAlign w:val="center"/>
          </w:tcPr>
          <w:p w14:paraId="5E542F74" w14:textId="77777777" w:rsidR="000B269A" w:rsidRDefault="005130DB">
            <w:pPr>
              <w:spacing w:line="300" w:lineRule="exact"/>
              <w:jc w:val="left"/>
              <w:rPr>
                <w:rFonts w:ascii="方正书宋_GBK" w:eastAsia="方正书宋_GBK"/>
              </w:rPr>
            </w:pPr>
            <w:r>
              <w:rPr>
                <w:rFonts w:ascii="方正书宋_GBK" w:eastAsia="方正书宋_GBK" w:hint="eastAsia"/>
              </w:rPr>
              <w:t>300元/人</w:t>
            </w:r>
          </w:p>
        </w:tc>
        <w:tc>
          <w:tcPr>
            <w:tcW w:w="2562" w:type="dxa"/>
            <w:shd w:val="clear" w:color="auto" w:fill="auto"/>
            <w:vAlign w:val="center"/>
          </w:tcPr>
          <w:p w14:paraId="5EAD581F" w14:textId="77777777" w:rsidR="000B269A" w:rsidRDefault="005130DB">
            <w:pPr>
              <w:spacing w:line="300" w:lineRule="exact"/>
              <w:jc w:val="left"/>
              <w:rPr>
                <w:rFonts w:ascii="方正书宋_GBK" w:eastAsia="方正书宋_GBK"/>
              </w:rPr>
            </w:pPr>
            <w:r>
              <w:rPr>
                <w:rFonts w:ascii="方正书宋_GBK" w:eastAsia="方正书宋_GBK" w:hint="eastAsia"/>
              </w:rPr>
              <w:t>历史标准</w:t>
            </w:r>
          </w:p>
        </w:tc>
      </w:tr>
      <w:tr w:rsidR="000B269A" w14:paraId="6795D9E8" w14:textId="77777777">
        <w:trPr>
          <w:cantSplit/>
          <w:trHeight w:val="369"/>
          <w:jc w:val="center"/>
        </w:trPr>
        <w:tc>
          <w:tcPr>
            <w:tcW w:w="1708" w:type="dxa"/>
            <w:shd w:val="clear" w:color="auto" w:fill="auto"/>
            <w:vAlign w:val="center"/>
          </w:tcPr>
          <w:p w14:paraId="010A559D" w14:textId="77777777" w:rsidR="000B269A" w:rsidRDefault="005130DB">
            <w:pPr>
              <w:spacing w:line="300" w:lineRule="exact"/>
              <w:jc w:val="center"/>
              <w:rPr>
                <w:rFonts w:ascii="方正书宋_GBK" w:eastAsia="方正书宋_GBK"/>
              </w:rPr>
            </w:pPr>
            <w:r>
              <w:rPr>
                <w:rFonts w:ascii="方正书宋_GBK" w:eastAsia="方正书宋_GBK" w:hint="eastAsia"/>
              </w:rPr>
              <w:lastRenderedPageBreak/>
              <w:t>效益指标</w:t>
            </w:r>
          </w:p>
        </w:tc>
        <w:tc>
          <w:tcPr>
            <w:tcW w:w="1707" w:type="dxa"/>
            <w:shd w:val="clear" w:color="auto" w:fill="auto"/>
            <w:vAlign w:val="center"/>
          </w:tcPr>
          <w:p w14:paraId="0483173E"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341F69A3" w14:textId="77777777" w:rsidR="000B269A" w:rsidRDefault="005130DB">
            <w:pPr>
              <w:spacing w:line="300" w:lineRule="exact"/>
              <w:jc w:val="left"/>
              <w:rPr>
                <w:rFonts w:ascii="方正书宋_GBK" w:eastAsia="方正书宋_GBK"/>
              </w:rPr>
            </w:pPr>
            <w:r>
              <w:rPr>
                <w:rFonts w:ascii="方正书宋_GBK" w:eastAsia="方正书宋_GBK" w:hint="eastAsia"/>
              </w:rPr>
              <w:t>慰问老党员生活，体现党的关怀</w:t>
            </w:r>
          </w:p>
        </w:tc>
        <w:tc>
          <w:tcPr>
            <w:tcW w:w="4354" w:type="dxa"/>
            <w:shd w:val="clear" w:color="auto" w:fill="auto"/>
            <w:vAlign w:val="center"/>
          </w:tcPr>
          <w:p w14:paraId="34245576" w14:textId="77777777" w:rsidR="000B269A" w:rsidRDefault="005130DB">
            <w:pPr>
              <w:spacing w:line="300" w:lineRule="exact"/>
              <w:jc w:val="left"/>
              <w:rPr>
                <w:rFonts w:ascii="方正书宋_GBK" w:eastAsia="方正书宋_GBK"/>
              </w:rPr>
            </w:pPr>
            <w:r>
              <w:rPr>
                <w:rFonts w:ascii="方正书宋_GBK" w:eastAsia="方正书宋_GBK" w:hint="eastAsia"/>
              </w:rPr>
              <w:t>补助老党员生活改善情况，体现党的关怀</w:t>
            </w:r>
          </w:p>
        </w:tc>
        <w:tc>
          <w:tcPr>
            <w:tcW w:w="1921" w:type="dxa"/>
            <w:shd w:val="clear" w:color="auto" w:fill="auto"/>
            <w:vAlign w:val="center"/>
          </w:tcPr>
          <w:p w14:paraId="70EF4FBE" w14:textId="77777777" w:rsidR="000B269A" w:rsidRDefault="005130DB">
            <w:pPr>
              <w:spacing w:line="300" w:lineRule="exact"/>
              <w:jc w:val="left"/>
              <w:rPr>
                <w:rFonts w:ascii="方正书宋_GBK" w:eastAsia="方正书宋_GBK"/>
              </w:rPr>
            </w:pPr>
            <w:r>
              <w:rPr>
                <w:rFonts w:ascii="方正书宋_GBK" w:eastAsia="方正书宋_GBK" w:hint="eastAsia"/>
              </w:rPr>
              <w:t>人文关怀</w:t>
            </w:r>
          </w:p>
        </w:tc>
        <w:tc>
          <w:tcPr>
            <w:tcW w:w="2562" w:type="dxa"/>
            <w:shd w:val="clear" w:color="auto" w:fill="auto"/>
            <w:vAlign w:val="center"/>
          </w:tcPr>
          <w:p w14:paraId="27D3133D" w14:textId="77777777" w:rsidR="000B269A" w:rsidRDefault="005130DB">
            <w:pPr>
              <w:spacing w:line="300" w:lineRule="exact"/>
              <w:jc w:val="left"/>
              <w:rPr>
                <w:rFonts w:ascii="方正书宋_GBK" w:eastAsia="方正书宋_GBK"/>
              </w:rPr>
            </w:pPr>
            <w:r>
              <w:rPr>
                <w:rFonts w:ascii="方正书宋_GBK" w:eastAsia="方正书宋_GBK" w:hint="eastAsia"/>
              </w:rPr>
              <w:t>历史标准</w:t>
            </w:r>
          </w:p>
        </w:tc>
      </w:tr>
      <w:tr w:rsidR="000B269A" w14:paraId="3FC4255C" w14:textId="77777777">
        <w:trPr>
          <w:cantSplit/>
          <w:trHeight w:val="369"/>
          <w:jc w:val="center"/>
        </w:trPr>
        <w:tc>
          <w:tcPr>
            <w:tcW w:w="1708" w:type="dxa"/>
            <w:shd w:val="clear" w:color="auto" w:fill="auto"/>
            <w:vAlign w:val="center"/>
          </w:tcPr>
          <w:p w14:paraId="7AD595CF"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6EE1220E"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4DE456AA" w14:textId="77777777" w:rsidR="000B269A" w:rsidRDefault="005130DB">
            <w:pPr>
              <w:spacing w:line="300" w:lineRule="exact"/>
              <w:jc w:val="left"/>
              <w:rPr>
                <w:rFonts w:ascii="方正书宋_GBK" w:eastAsia="方正书宋_GBK"/>
              </w:rPr>
            </w:pPr>
            <w:r>
              <w:rPr>
                <w:rFonts w:ascii="方正书宋_GBK" w:eastAsia="方正书宋_GBK" w:hint="eastAsia"/>
              </w:rPr>
              <w:t>慰问对象满意度(%)</w:t>
            </w:r>
          </w:p>
        </w:tc>
        <w:tc>
          <w:tcPr>
            <w:tcW w:w="4354" w:type="dxa"/>
            <w:shd w:val="clear" w:color="auto" w:fill="auto"/>
            <w:vAlign w:val="center"/>
          </w:tcPr>
          <w:p w14:paraId="4BDDA108" w14:textId="77777777" w:rsidR="000B269A" w:rsidRDefault="005130DB">
            <w:pPr>
              <w:spacing w:line="300" w:lineRule="exact"/>
              <w:jc w:val="left"/>
              <w:rPr>
                <w:rFonts w:ascii="方正书宋_GBK" w:eastAsia="方正书宋_GBK"/>
              </w:rPr>
            </w:pPr>
            <w:r>
              <w:rPr>
                <w:rFonts w:ascii="方正书宋_GBK" w:eastAsia="方正书宋_GBK" w:hint="eastAsia"/>
              </w:rPr>
              <w:t>通过问卷调查，满意和较满意的慰问老党员、老干部象满意度(%)对象占全部调研对象的比例</w:t>
            </w:r>
          </w:p>
        </w:tc>
        <w:tc>
          <w:tcPr>
            <w:tcW w:w="1921" w:type="dxa"/>
            <w:shd w:val="clear" w:color="auto" w:fill="auto"/>
            <w:vAlign w:val="center"/>
          </w:tcPr>
          <w:p w14:paraId="1077919E"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561A087A"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62DA099F" w14:textId="77777777" w:rsidR="000B269A" w:rsidRDefault="000B269A">
      <w:pPr>
        <w:rPr>
          <w:rFonts w:ascii="仿宋_GB2312" w:eastAsia="仿宋_GB2312" w:hAnsi="黑体" w:cs="Times New Roman"/>
          <w:color w:val="000000"/>
          <w:sz w:val="32"/>
          <w:szCs w:val="32"/>
        </w:rPr>
      </w:pPr>
    </w:p>
    <w:p w14:paraId="61AFF260"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12.牤牛河带状公园工程回迁安置过渡期补偿款绩效目标表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72E5800" w14:textId="77777777">
        <w:trPr>
          <w:trHeight w:val="369"/>
          <w:jc w:val="center"/>
        </w:trPr>
        <w:tc>
          <w:tcPr>
            <w:tcW w:w="1708" w:type="dxa"/>
            <w:tcBorders>
              <w:bottom w:val="nil"/>
            </w:tcBorders>
            <w:shd w:val="clear" w:color="auto" w:fill="auto"/>
            <w:vAlign w:val="center"/>
          </w:tcPr>
          <w:p w14:paraId="35F23002"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27287C1E" w14:textId="77777777" w:rsidR="000B269A" w:rsidRDefault="005130DB">
            <w:pPr>
              <w:spacing w:line="300" w:lineRule="exact"/>
              <w:jc w:val="left"/>
              <w:rPr>
                <w:rFonts w:ascii="方正书宋_GBK" w:eastAsia="方正书宋_GBK"/>
              </w:rPr>
            </w:pPr>
            <w:r>
              <w:rPr>
                <w:rFonts w:ascii="方正书宋_GBK" w:eastAsia="方正书宋_GBK" w:hint="eastAsia"/>
              </w:rPr>
              <w:t>1.保障牤牛河带状公园回迁291户装修补偿款发放到位。确保不因此项目发生村民上访，维护城区办的稳定。</w:t>
            </w:r>
          </w:p>
        </w:tc>
      </w:tr>
    </w:tbl>
    <w:p w14:paraId="27F2CE52"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25884DDD" w14:textId="77777777">
        <w:trPr>
          <w:cantSplit/>
          <w:trHeight w:val="397"/>
          <w:tblHeader/>
          <w:jc w:val="center"/>
        </w:trPr>
        <w:tc>
          <w:tcPr>
            <w:tcW w:w="1708" w:type="dxa"/>
            <w:shd w:val="clear" w:color="auto" w:fill="auto"/>
            <w:vAlign w:val="center"/>
          </w:tcPr>
          <w:p w14:paraId="28E1DCDB"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7BE298D1"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3F0D9345"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06D795F6"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17A0B451"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0B3258E0"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5ECDA6B4" w14:textId="77777777">
        <w:trPr>
          <w:cantSplit/>
          <w:trHeight w:val="369"/>
          <w:jc w:val="center"/>
        </w:trPr>
        <w:tc>
          <w:tcPr>
            <w:tcW w:w="1708" w:type="dxa"/>
            <w:vMerge w:val="restart"/>
            <w:shd w:val="clear" w:color="auto" w:fill="auto"/>
            <w:vAlign w:val="center"/>
          </w:tcPr>
          <w:p w14:paraId="791FCB82"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53CF2B38"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DB9D9E3" w14:textId="77777777" w:rsidR="000B269A" w:rsidRDefault="005130DB">
            <w:pPr>
              <w:spacing w:line="300" w:lineRule="exact"/>
              <w:jc w:val="left"/>
              <w:rPr>
                <w:rFonts w:ascii="方正书宋_GBK" w:eastAsia="方正书宋_GBK"/>
              </w:rPr>
            </w:pPr>
            <w:r>
              <w:rPr>
                <w:rFonts w:ascii="方正书宋_GBK" w:eastAsia="方正书宋_GBK" w:hint="eastAsia"/>
              </w:rPr>
              <w:t>资金发放到位户数（户）</w:t>
            </w:r>
          </w:p>
        </w:tc>
        <w:tc>
          <w:tcPr>
            <w:tcW w:w="4354" w:type="dxa"/>
            <w:shd w:val="clear" w:color="auto" w:fill="auto"/>
            <w:vAlign w:val="center"/>
          </w:tcPr>
          <w:p w14:paraId="6DE8AB6F"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过渡期补偿款发放完成户数</w:t>
            </w:r>
          </w:p>
        </w:tc>
        <w:tc>
          <w:tcPr>
            <w:tcW w:w="1921" w:type="dxa"/>
            <w:shd w:val="clear" w:color="auto" w:fill="auto"/>
            <w:vAlign w:val="center"/>
          </w:tcPr>
          <w:p w14:paraId="1205B697" w14:textId="77777777" w:rsidR="000B269A" w:rsidRDefault="005130DB">
            <w:pPr>
              <w:spacing w:line="300" w:lineRule="exact"/>
              <w:jc w:val="left"/>
              <w:rPr>
                <w:rFonts w:ascii="方正书宋_GBK" w:eastAsia="方正书宋_GBK"/>
              </w:rPr>
            </w:pPr>
            <w:r>
              <w:rPr>
                <w:rFonts w:ascii="方正书宋_GBK" w:eastAsia="方正书宋_GBK" w:hint="eastAsia"/>
              </w:rPr>
              <w:t>291户</w:t>
            </w:r>
          </w:p>
        </w:tc>
        <w:tc>
          <w:tcPr>
            <w:tcW w:w="2562" w:type="dxa"/>
            <w:shd w:val="clear" w:color="auto" w:fill="auto"/>
            <w:vAlign w:val="center"/>
          </w:tcPr>
          <w:p w14:paraId="003A7CA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FE3C238" w14:textId="77777777">
        <w:trPr>
          <w:cantSplit/>
          <w:trHeight w:val="369"/>
          <w:jc w:val="center"/>
        </w:trPr>
        <w:tc>
          <w:tcPr>
            <w:tcW w:w="1708" w:type="dxa"/>
            <w:vMerge/>
            <w:shd w:val="clear" w:color="auto" w:fill="auto"/>
            <w:vAlign w:val="center"/>
          </w:tcPr>
          <w:p w14:paraId="1281278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FD629A0"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5607D92F" w14:textId="77777777" w:rsidR="000B269A" w:rsidRDefault="005130DB">
            <w:pPr>
              <w:spacing w:line="300" w:lineRule="exact"/>
              <w:jc w:val="left"/>
              <w:rPr>
                <w:rFonts w:ascii="方正书宋_GBK" w:eastAsia="方正书宋_GBK"/>
              </w:rPr>
            </w:pPr>
            <w:r>
              <w:rPr>
                <w:rFonts w:ascii="方正书宋_GBK" w:eastAsia="方正书宋_GBK" w:hint="eastAsia"/>
              </w:rPr>
              <w:t>发生上访事件次数（次）</w:t>
            </w:r>
          </w:p>
        </w:tc>
        <w:tc>
          <w:tcPr>
            <w:tcW w:w="4354" w:type="dxa"/>
            <w:shd w:val="clear" w:color="auto" w:fill="auto"/>
            <w:vAlign w:val="center"/>
          </w:tcPr>
          <w:p w14:paraId="0623B5DF"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补偿款发放后的拆迁户上访次数</w:t>
            </w:r>
          </w:p>
        </w:tc>
        <w:tc>
          <w:tcPr>
            <w:tcW w:w="1921" w:type="dxa"/>
            <w:shd w:val="clear" w:color="auto" w:fill="auto"/>
            <w:vAlign w:val="center"/>
          </w:tcPr>
          <w:p w14:paraId="2304DEAA" w14:textId="77777777" w:rsidR="000B269A" w:rsidRDefault="005130DB">
            <w:pPr>
              <w:spacing w:line="300" w:lineRule="exact"/>
              <w:jc w:val="left"/>
              <w:rPr>
                <w:rFonts w:ascii="方正书宋_GBK" w:eastAsia="方正书宋_GBK"/>
              </w:rPr>
            </w:pPr>
            <w:r>
              <w:rPr>
                <w:rFonts w:ascii="方正书宋_GBK" w:eastAsia="方正书宋_GBK" w:hint="eastAsia"/>
              </w:rPr>
              <w:t>≤1次</w:t>
            </w:r>
          </w:p>
        </w:tc>
        <w:tc>
          <w:tcPr>
            <w:tcW w:w="2562" w:type="dxa"/>
            <w:shd w:val="clear" w:color="auto" w:fill="auto"/>
            <w:vAlign w:val="center"/>
          </w:tcPr>
          <w:p w14:paraId="0CDEF18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EE1C35A" w14:textId="77777777">
        <w:trPr>
          <w:cantSplit/>
          <w:trHeight w:val="369"/>
          <w:jc w:val="center"/>
        </w:trPr>
        <w:tc>
          <w:tcPr>
            <w:tcW w:w="1708" w:type="dxa"/>
            <w:vMerge/>
            <w:shd w:val="clear" w:color="auto" w:fill="auto"/>
            <w:vAlign w:val="center"/>
          </w:tcPr>
          <w:p w14:paraId="3F9ECED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A70CDB0"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648FC7C1"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补偿款发放时间</w:t>
            </w:r>
          </w:p>
        </w:tc>
        <w:tc>
          <w:tcPr>
            <w:tcW w:w="4354" w:type="dxa"/>
            <w:shd w:val="clear" w:color="auto" w:fill="auto"/>
            <w:vAlign w:val="center"/>
          </w:tcPr>
          <w:p w14:paraId="7AEF29C0"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补偿款发放时间</w:t>
            </w:r>
          </w:p>
        </w:tc>
        <w:tc>
          <w:tcPr>
            <w:tcW w:w="1921" w:type="dxa"/>
            <w:shd w:val="clear" w:color="auto" w:fill="auto"/>
            <w:vAlign w:val="center"/>
          </w:tcPr>
          <w:p w14:paraId="4421A781" w14:textId="77777777" w:rsidR="000B269A" w:rsidRDefault="005130DB">
            <w:pPr>
              <w:spacing w:line="300" w:lineRule="exact"/>
              <w:jc w:val="left"/>
              <w:rPr>
                <w:rFonts w:ascii="方正书宋_GBK" w:eastAsia="方正书宋_GBK"/>
              </w:rPr>
            </w:pPr>
            <w:r>
              <w:rPr>
                <w:rFonts w:ascii="方正书宋_GBK" w:eastAsia="方正书宋_GBK" w:hint="eastAsia"/>
              </w:rPr>
              <w:t>9月</w:t>
            </w:r>
          </w:p>
        </w:tc>
        <w:tc>
          <w:tcPr>
            <w:tcW w:w="2562" w:type="dxa"/>
            <w:shd w:val="clear" w:color="auto" w:fill="auto"/>
            <w:vAlign w:val="center"/>
          </w:tcPr>
          <w:p w14:paraId="5A23EA5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A69D5BE" w14:textId="77777777">
        <w:trPr>
          <w:cantSplit/>
          <w:trHeight w:val="369"/>
          <w:jc w:val="center"/>
        </w:trPr>
        <w:tc>
          <w:tcPr>
            <w:tcW w:w="1708" w:type="dxa"/>
            <w:vMerge/>
            <w:shd w:val="clear" w:color="auto" w:fill="auto"/>
            <w:vAlign w:val="center"/>
          </w:tcPr>
          <w:p w14:paraId="261032E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67EA921"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542B3A91"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4354" w:type="dxa"/>
            <w:shd w:val="clear" w:color="auto" w:fill="auto"/>
            <w:vAlign w:val="center"/>
          </w:tcPr>
          <w:p w14:paraId="1972B5E1"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1921" w:type="dxa"/>
            <w:shd w:val="clear" w:color="auto" w:fill="auto"/>
            <w:vAlign w:val="center"/>
          </w:tcPr>
          <w:p w14:paraId="60B82D1D" w14:textId="77777777" w:rsidR="000B269A" w:rsidRDefault="005130DB">
            <w:pPr>
              <w:spacing w:line="300" w:lineRule="exact"/>
              <w:jc w:val="left"/>
              <w:rPr>
                <w:rFonts w:ascii="方正书宋_GBK" w:eastAsia="方正书宋_GBK"/>
              </w:rPr>
            </w:pPr>
            <w:r>
              <w:rPr>
                <w:rFonts w:ascii="方正书宋_GBK" w:eastAsia="方正书宋_GBK" w:hint="eastAsia"/>
              </w:rPr>
              <w:t>10元/平方米/月</w:t>
            </w:r>
          </w:p>
        </w:tc>
        <w:tc>
          <w:tcPr>
            <w:tcW w:w="2562" w:type="dxa"/>
            <w:shd w:val="clear" w:color="auto" w:fill="auto"/>
            <w:vAlign w:val="center"/>
          </w:tcPr>
          <w:p w14:paraId="14A78A1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F37293D" w14:textId="77777777">
        <w:trPr>
          <w:cantSplit/>
          <w:trHeight w:val="369"/>
          <w:jc w:val="center"/>
        </w:trPr>
        <w:tc>
          <w:tcPr>
            <w:tcW w:w="1708" w:type="dxa"/>
            <w:shd w:val="clear" w:color="auto" w:fill="auto"/>
            <w:vAlign w:val="center"/>
          </w:tcPr>
          <w:p w14:paraId="4939D31B"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4A64A107"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11826ACE" w14:textId="77777777" w:rsidR="000B269A" w:rsidRDefault="005130DB">
            <w:pPr>
              <w:spacing w:line="300" w:lineRule="exact"/>
              <w:jc w:val="left"/>
              <w:rPr>
                <w:rFonts w:ascii="方正书宋_GBK" w:eastAsia="方正书宋_GBK"/>
              </w:rPr>
            </w:pPr>
            <w:r>
              <w:rPr>
                <w:rFonts w:ascii="方正书宋_GBK" w:eastAsia="方正书宋_GBK" w:hint="eastAsia"/>
              </w:rPr>
              <w:t>辖区内社会稳定得到保障程度</w:t>
            </w:r>
          </w:p>
        </w:tc>
        <w:tc>
          <w:tcPr>
            <w:tcW w:w="4354" w:type="dxa"/>
            <w:shd w:val="clear" w:color="auto" w:fill="auto"/>
            <w:vAlign w:val="center"/>
          </w:tcPr>
          <w:p w14:paraId="53480B78"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过渡期补偿款发放后，拆迁户是否得到安抚，维护了社会稳定</w:t>
            </w:r>
          </w:p>
        </w:tc>
        <w:tc>
          <w:tcPr>
            <w:tcW w:w="1921" w:type="dxa"/>
            <w:shd w:val="clear" w:color="auto" w:fill="auto"/>
            <w:vAlign w:val="center"/>
          </w:tcPr>
          <w:p w14:paraId="0DECE200"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53A6C09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ADD5CB4" w14:textId="77777777">
        <w:trPr>
          <w:cantSplit/>
          <w:trHeight w:val="369"/>
          <w:jc w:val="center"/>
        </w:trPr>
        <w:tc>
          <w:tcPr>
            <w:tcW w:w="1708" w:type="dxa"/>
            <w:shd w:val="clear" w:color="auto" w:fill="auto"/>
            <w:vAlign w:val="center"/>
          </w:tcPr>
          <w:p w14:paraId="4235CE78"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253EAC1C"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705D71D4" w14:textId="77777777" w:rsidR="000B269A" w:rsidRDefault="005130DB">
            <w:pPr>
              <w:spacing w:line="300" w:lineRule="exact"/>
              <w:jc w:val="left"/>
              <w:rPr>
                <w:rFonts w:ascii="方正书宋_GBK" w:eastAsia="方正书宋_GBK"/>
              </w:rPr>
            </w:pPr>
            <w:r>
              <w:rPr>
                <w:rFonts w:ascii="方正书宋_GBK" w:eastAsia="方正书宋_GBK" w:hint="eastAsia"/>
              </w:rPr>
              <w:t>回迁户满意度(%)</w:t>
            </w:r>
          </w:p>
        </w:tc>
        <w:tc>
          <w:tcPr>
            <w:tcW w:w="4354" w:type="dxa"/>
            <w:shd w:val="clear" w:color="auto" w:fill="auto"/>
            <w:vAlign w:val="center"/>
          </w:tcPr>
          <w:p w14:paraId="4BE4D30B" w14:textId="77777777" w:rsidR="000B269A" w:rsidRDefault="005130DB">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921" w:type="dxa"/>
            <w:shd w:val="clear" w:color="auto" w:fill="auto"/>
            <w:vAlign w:val="center"/>
          </w:tcPr>
          <w:p w14:paraId="24811EBF"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08853F63"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193A57E2" w14:textId="77777777" w:rsidR="000B269A" w:rsidRDefault="000B269A">
      <w:pPr>
        <w:rPr>
          <w:rFonts w:ascii="仿宋_GB2312" w:eastAsia="仿宋_GB2312" w:hAnsi="黑体" w:cs="Times New Roman"/>
          <w:color w:val="000000"/>
          <w:sz w:val="32"/>
          <w:szCs w:val="32"/>
        </w:rPr>
      </w:pPr>
    </w:p>
    <w:p w14:paraId="6E4A418E" w14:textId="77777777" w:rsidR="000B269A" w:rsidRDefault="000B269A" w:rsidP="000B269A">
      <w:pPr>
        <w:ind w:firstLineChars="200" w:firstLine="560"/>
        <w:jc w:val="left"/>
        <w:outlineLvl w:val="1"/>
        <w:rPr>
          <w:rFonts w:ascii="方正仿宋_GBK" w:eastAsia="方正仿宋_GBK"/>
          <w:b/>
          <w:sz w:val="28"/>
        </w:rPr>
      </w:pPr>
    </w:p>
    <w:p w14:paraId="31C1D73A"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13.提前下达更换采暖燃气炉工程项目资金绩效目标表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BCAA2C6" w14:textId="77777777">
        <w:trPr>
          <w:trHeight w:val="369"/>
          <w:jc w:val="center"/>
        </w:trPr>
        <w:tc>
          <w:tcPr>
            <w:tcW w:w="1708" w:type="dxa"/>
            <w:tcBorders>
              <w:bottom w:val="nil"/>
            </w:tcBorders>
            <w:shd w:val="clear" w:color="auto" w:fill="auto"/>
            <w:vAlign w:val="center"/>
          </w:tcPr>
          <w:p w14:paraId="746AA29C"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39ED3302" w14:textId="77777777" w:rsidR="000B269A" w:rsidRDefault="005130DB">
            <w:pPr>
              <w:spacing w:line="300" w:lineRule="exact"/>
              <w:jc w:val="left"/>
              <w:rPr>
                <w:rFonts w:ascii="方正书宋_GBK" w:eastAsia="方正书宋_GBK"/>
              </w:rPr>
            </w:pPr>
            <w:r>
              <w:rPr>
                <w:rFonts w:ascii="方正书宋_GBK" w:eastAsia="方正书宋_GBK" w:hint="eastAsia"/>
              </w:rPr>
              <w:t>1.城区办事处机关采暖用燃气管道老化,目前已经不能正常使用,严重影响了冬季机关取暖,为保障单位工作人员冬季取暖权益,申请更换采暖燃气炉及管道改造资金16.96，该项目施工已经完成，预计3月份支付完毕。</w:t>
            </w:r>
          </w:p>
        </w:tc>
      </w:tr>
    </w:tbl>
    <w:p w14:paraId="07D377F9"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4EAEBBD2" w14:textId="77777777">
        <w:trPr>
          <w:cantSplit/>
          <w:trHeight w:val="397"/>
          <w:tblHeader/>
          <w:jc w:val="center"/>
        </w:trPr>
        <w:tc>
          <w:tcPr>
            <w:tcW w:w="1708" w:type="dxa"/>
            <w:shd w:val="clear" w:color="auto" w:fill="auto"/>
            <w:vAlign w:val="center"/>
          </w:tcPr>
          <w:p w14:paraId="56AE5077"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7851CA3B"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74C833F0"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3F7D7DCA"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4C4F951C"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24182E23"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77B61246" w14:textId="77777777">
        <w:trPr>
          <w:cantSplit/>
          <w:trHeight w:val="369"/>
          <w:jc w:val="center"/>
        </w:trPr>
        <w:tc>
          <w:tcPr>
            <w:tcW w:w="1708" w:type="dxa"/>
            <w:vMerge w:val="restart"/>
            <w:shd w:val="clear" w:color="auto" w:fill="auto"/>
            <w:vAlign w:val="center"/>
          </w:tcPr>
          <w:p w14:paraId="20684F97"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5CC227B3"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F79E1AF" w14:textId="77777777" w:rsidR="000B269A" w:rsidRDefault="005130DB">
            <w:pPr>
              <w:spacing w:line="300" w:lineRule="exact"/>
              <w:jc w:val="left"/>
              <w:rPr>
                <w:rFonts w:ascii="方正书宋_GBK" w:eastAsia="方正书宋_GBK"/>
              </w:rPr>
            </w:pPr>
            <w:r>
              <w:rPr>
                <w:rFonts w:ascii="方正书宋_GBK" w:eastAsia="方正书宋_GBK" w:hint="eastAsia"/>
              </w:rPr>
              <w:t>更换采暖燃气炉数量</w:t>
            </w:r>
          </w:p>
        </w:tc>
        <w:tc>
          <w:tcPr>
            <w:tcW w:w="4354" w:type="dxa"/>
            <w:shd w:val="clear" w:color="auto" w:fill="auto"/>
            <w:vAlign w:val="center"/>
          </w:tcPr>
          <w:p w14:paraId="21D3C061" w14:textId="77777777" w:rsidR="000B269A" w:rsidRDefault="005130DB">
            <w:pPr>
              <w:spacing w:line="300" w:lineRule="exact"/>
              <w:jc w:val="left"/>
              <w:rPr>
                <w:rFonts w:ascii="方正书宋_GBK" w:eastAsia="方正书宋_GBK"/>
              </w:rPr>
            </w:pPr>
            <w:r>
              <w:rPr>
                <w:rFonts w:ascii="方正书宋_GBK" w:eastAsia="方正书宋_GBK" w:hint="eastAsia"/>
              </w:rPr>
              <w:t>更换采暖燃气炉数量</w:t>
            </w:r>
          </w:p>
        </w:tc>
        <w:tc>
          <w:tcPr>
            <w:tcW w:w="1921" w:type="dxa"/>
            <w:shd w:val="clear" w:color="auto" w:fill="auto"/>
            <w:vAlign w:val="center"/>
          </w:tcPr>
          <w:p w14:paraId="53881FDB" w14:textId="77777777" w:rsidR="000B269A" w:rsidRDefault="005130DB">
            <w:pPr>
              <w:spacing w:line="300" w:lineRule="exact"/>
              <w:jc w:val="left"/>
              <w:rPr>
                <w:rFonts w:ascii="方正书宋_GBK" w:eastAsia="方正书宋_GBK"/>
              </w:rPr>
            </w:pPr>
            <w:r>
              <w:rPr>
                <w:rFonts w:ascii="方正书宋_GBK" w:eastAsia="方正书宋_GBK" w:hint="eastAsia"/>
              </w:rPr>
              <w:t>15台</w:t>
            </w:r>
          </w:p>
        </w:tc>
        <w:tc>
          <w:tcPr>
            <w:tcW w:w="2562" w:type="dxa"/>
            <w:shd w:val="clear" w:color="auto" w:fill="auto"/>
            <w:vAlign w:val="center"/>
          </w:tcPr>
          <w:p w14:paraId="283AED8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208A9CC" w14:textId="77777777">
        <w:trPr>
          <w:cantSplit/>
          <w:trHeight w:val="369"/>
          <w:jc w:val="center"/>
        </w:trPr>
        <w:tc>
          <w:tcPr>
            <w:tcW w:w="1708" w:type="dxa"/>
            <w:vMerge/>
            <w:shd w:val="clear" w:color="auto" w:fill="auto"/>
            <w:vAlign w:val="center"/>
          </w:tcPr>
          <w:p w14:paraId="1EE8124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811D13C"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6E94C169" w14:textId="77777777" w:rsidR="000B269A" w:rsidRDefault="005130DB">
            <w:pPr>
              <w:spacing w:line="300" w:lineRule="exact"/>
              <w:jc w:val="left"/>
              <w:rPr>
                <w:rFonts w:ascii="方正书宋_GBK" w:eastAsia="方正书宋_GBK"/>
              </w:rPr>
            </w:pPr>
            <w:r>
              <w:rPr>
                <w:rFonts w:ascii="方正书宋_GBK" w:eastAsia="方正书宋_GBK" w:hint="eastAsia"/>
              </w:rPr>
              <w:t>取暖面积</w:t>
            </w:r>
          </w:p>
        </w:tc>
        <w:tc>
          <w:tcPr>
            <w:tcW w:w="4354" w:type="dxa"/>
            <w:shd w:val="clear" w:color="auto" w:fill="auto"/>
            <w:vAlign w:val="center"/>
          </w:tcPr>
          <w:p w14:paraId="5BCCD872" w14:textId="77777777" w:rsidR="000B269A" w:rsidRDefault="005130DB">
            <w:pPr>
              <w:spacing w:line="300" w:lineRule="exact"/>
              <w:jc w:val="left"/>
              <w:rPr>
                <w:rFonts w:ascii="方正书宋_GBK" w:eastAsia="方正书宋_GBK"/>
              </w:rPr>
            </w:pPr>
            <w:r>
              <w:rPr>
                <w:rFonts w:ascii="方正书宋_GBK" w:eastAsia="方正书宋_GBK" w:hint="eastAsia"/>
              </w:rPr>
              <w:t>取暖面积</w:t>
            </w:r>
          </w:p>
        </w:tc>
        <w:tc>
          <w:tcPr>
            <w:tcW w:w="1921" w:type="dxa"/>
            <w:shd w:val="clear" w:color="auto" w:fill="auto"/>
            <w:vAlign w:val="center"/>
          </w:tcPr>
          <w:p w14:paraId="5C987EA1" w14:textId="77777777" w:rsidR="000B269A" w:rsidRDefault="005130DB">
            <w:pPr>
              <w:spacing w:line="300" w:lineRule="exact"/>
              <w:jc w:val="left"/>
              <w:rPr>
                <w:rFonts w:ascii="方正书宋_GBK" w:eastAsia="方正书宋_GBK"/>
              </w:rPr>
            </w:pPr>
            <w:r>
              <w:rPr>
                <w:rFonts w:ascii="方正书宋_GBK" w:eastAsia="方正书宋_GBK" w:hint="eastAsia"/>
              </w:rPr>
              <w:t>5600㎡</w:t>
            </w:r>
          </w:p>
        </w:tc>
        <w:tc>
          <w:tcPr>
            <w:tcW w:w="2562" w:type="dxa"/>
            <w:shd w:val="clear" w:color="auto" w:fill="auto"/>
            <w:vAlign w:val="center"/>
          </w:tcPr>
          <w:p w14:paraId="613ED1E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D8CD594" w14:textId="77777777">
        <w:trPr>
          <w:cantSplit/>
          <w:trHeight w:val="369"/>
          <w:jc w:val="center"/>
        </w:trPr>
        <w:tc>
          <w:tcPr>
            <w:tcW w:w="1708" w:type="dxa"/>
            <w:vMerge/>
            <w:shd w:val="clear" w:color="auto" w:fill="auto"/>
            <w:vAlign w:val="center"/>
          </w:tcPr>
          <w:p w14:paraId="6166C72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EF23CE4"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6E16D2FD" w14:textId="77777777" w:rsidR="000B269A" w:rsidRDefault="005130DB">
            <w:pPr>
              <w:spacing w:line="300" w:lineRule="exact"/>
              <w:jc w:val="left"/>
              <w:rPr>
                <w:rFonts w:ascii="方正书宋_GBK" w:eastAsia="方正书宋_GBK"/>
              </w:rPr>
            </w:pPr>
            <w:r>
              <w:rPr>
                <w:rFonts w:ascii="方正书宋_GBK" w:eastAsia="方正书宋_GBK" w:hint="eastAsia"/>
              </w:rPr>
              <w:t>工程验收合格率（%）</w:t>
            </w:r>
          </w:p>
        </w:tc>
        <w:tc>
          <w:tcPr>
            <w:tcW w:w="4354" w:type="dxa"/>
            <w:shd w:val="clear" w:color="auto" w:fill="auto"/>
            <w:vAlign w:val="center"/>
          </w:tcPr>
          <w:p w14:paraId="7CA91DC8" w14:textId="77777777" w:rsidR="000B269A" w:rsidRDefault="005130DB">
            <w:pPr>
              <w:spacing w:line="300" w:lineRule="exact"/>
              <w:jc w:val="left"/>
              <w:rPr>
                <w:rFonts w:ascii="方正书宋_GBK" w:eastAsia="方正书宋_GBK"/>
              </w:rPr>
            </w:pPr>
            <w:r>
              <w:rPr>
                <w:rFonts w:ascii="方正书宋_GBK" w:eastAsia="方正书宋_GBK" w:hint="eastAsia"/>
              </w:rPr>
              <w:t>通过验收的工程量占建设、改造、修缮总量的比率</w:t>
            </w:r>
          </w:p>
        </w:tc>
        <w:tc>
          <w:tcPr>
            <w:tcW w:w="1921" w:type="dxa"/>
            <w:shd w:val="clear" w:color="auto" w:fill="auto"/>
            <w:vAlign w:val="center"/>
          </w:tcPr>
          <w:p w14:paraId="7EE874D1" w14:textId="77777777" w:rsidR="000B269A" w:rsidRDefault="005130DB">
            <w:pPr>
              <w:spacing w:line="300" w:lineRule="exact"/>
              <w:jc w:val="left"/>
              <w:rPr>
                <w:rFonts w:ascii="方正书宋_GBK" w:eastAsia="方正书宋_GBK"/>
              </w:rPr>
            </w:pPr>
            <w:r>
              <w:rPr>
                <w:rFonts w:ascii="方正书宋_GBK" w:eastAsia="方正书宋_GBK" w:hint="eastAsia"/>
              </w:rPr>
              <w:t>≥100%</w:t>
            </w:r>
          </w:p>
        </w:tc>
        <w:tc>
          <w:tcPr>
            <w:tcW w:w="2562" w:type="dxa"/>
            <w:shd w:val="clear" w:color="auto" w:fill="auto"/>
            <w:vAlign w:val="center"/>
          </w:tcPr>
          <w:p w14:paraId="36D67D2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14DC8E6" w14:textId="77777777">
        <w:trPr>
          <w:cantSplit/>
          <w:trHeight w:val="369"/>
          <w:jc w:val="center"/>
        </w:trPr>
        <w:tc>
          <w:tcPr>
            <w:tcW w:w="1708" w:type="dxa"/>
            <w:vMerge/>
            <w:shd w:val="clear" w:color="auto" w:fill="auto"/>
            <w:vAlign w:val="center"/>
          </w:tcPr>
          <w:p w14:paraId="7EEA6B6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2262F33"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0DED6B9B" w14:textId="77777777" w:rsidR="000B269A" w:rsidRDefault="005130DB">
            <w:pPr>
              <w:spacing w:line="300" w:lineRule="exact"/>
              <w:jc w:val="left"/>
              <w:rPr>
                <w:rFonts w:ascii="方正书宋_GBK" w:eastAsia="方正书宋_GBK"/>
              </w:rPr>
            </w:pPr>
            <w:r>
              <w:rPr>
                <w:rFonts w:ascii="方正书宋_GBK" w:eastAsia="方正书宋_GBK" w:hint="eastAsia"/>
              </w:rPr>
              <w:t>项目（工程）结算</w:t>
            </w:r>
          </w:p>
        </w:tc>
        <w:tc>
          <w:tcPr>
            <w:tcW w:w="4354" w:type="dxa"/>
            <w:shd w:val="clear" w:color="auto" w:fill="auto"/>
            <w:vAlign w:val="center"/>
          </w:tcPr>
          <w:p w14:paraId="6845D600" w14:textId="77777777" w:rsidR="000B269A" w:rsidRDefault="005130DB">
            <w:pPr>
              <w:spacing w:line="300" w:lineRule="exact"/>
              <w:jc w:val="left"/>
              <w:rPr>
                <w:rFonts w:ascii="方正书宋_GBK" w:eastAsia="方正书宋_GBK"/>
              </w:rPr>
            </w:pPr>
            <w:r>
              <w:rPr>
                <w:rFonts w:ascii="方正书宋_GBK" w:eastAsia="方正书宋_GBK" w:hint="eastAsia"/>
              </w:rPr>
              <w:t>项目（工程）结算时间</w:t>
            </w:r>
          </w:p>
        </w:tc>
        <w:tc>
          <w:tcPr>
            <w:tcW w:w="1921" w:type="dxa"/>
            <w:shd w:val="clear" w:color="auto" w:fill="auto"/>
            <w:vAlign w:val="center"/>
          </w:tcPr>
          <w:p w14:paraId="5A2FB3C9" w14:textId="77777777" w:rsidR="000B269A" w:rsidRDefault="005130DB">
            <w:pPr>
              <w:spacing w:line="300" w:lineRule="exact"/>
              <w:jc w:val="left"/>
              <w:rPr>
                <w:rFonts w:ascii="方正书宋_GBK" w:eastAsia="方正书宋_GBK"/>
              </w:rPr>
            </w:pPr>
            <w:r>
              <w:rPr>
                <w:rFonts w:ascii="方正书宋_GBK" w:eastAsia="方正书宋_GBK" w:hint="eastAsia"/>
              </w:rPr>
              <w:t>3月</w:t>
            </w:r>
          </w:p>
        </w:tc>
        <w:tc>
          <w:tcPr>
            <w:tcW w:w="2562" w:type="dxa"/>
            <w:shd w:val="clear" w:color="auto" w:fill="auto"/>
            <w:vAlign w:val="center"/>
          </w:tcPr>
          <w:p w14:paraId="7311148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C173B18" w14:textId="77777777">
        <w:trPr>
          <w:cantSplit/>
          <w:trHeight w:val="369"/>
          <w:jc w:val="center"/>
        </w:trPr>
        <w:tc>
          <w:tcPr>
            <w:tcW w:w="1708" w:type="dxa"/>
            <w:vMerge/>
            <w:shd w:val="clear" w:color="auto" w:fill="auto"/>
            <w:vAlign w:val="center"/>
          </w:tcPr>
          <w:p w14:paraId="5021069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E0652AE"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739E9ACD" w14:textId="77777777" w:rsidR="000B269A" w:rsidRDefault="005130DB">
            <w:pPr>
              <w:spacing w:line="300" w:lineRule="exact"/>
              <w:jc w:val="left"/>
              <w:rPr>
                <w:rFonts w:ascii="方正书宋_GBK" w:eastAsia="方正书宋_GBK"/>
              </w:rPr>
            </w:pPr>
            <w:r>
              <w:rPr>
                <w:rFonts w:ascii="方正书宋_GBK" w:eastAsia="方正书宋_GBK" w:hint="eastAsia"/>
              </w:rPr>
              <w:t>更换采暖炉所需资金</w:t>
            </w:r>
          </w:p>
        </w:tc>
        <w:tc>
          <w:tcPr>
            <w:tcW w:w="4354" w:type="dxa"/>
            <w:shd w:val="clear" w:color="auto" w:fill="auto"/>
            <w:vAlign w:val="center"/>
          </w:tcPr>
          <w:p w14:paraId="26A59027" w14:textId="77777777" w:rsidR="000B269A" w:rsidRDefault="005130DB">
            <w:pPr>
              <w:spacing w:line="300" w:lineRule="exact"/>
              <w:jc w:val="left"/>
              <w:rPr>
                <w:rFonts w:ascii="方正书宋_GBK" w:eastAsia="方正书宋_GBK"/>
              </w:rPr>
            </w:pPr>
            <w:r>
              <w:rPr>
                <w:rFonts w:ascii="方正书宋_GBK" w:eastAsia="方正书宋_GBK" w:hint="eastAsia"/>
              </w:rPr>
              <w:t>更换采暖炉所需资金</w:t>
            </w:r>
          </w:p>
        </w:tc>
        <w:tc>
          <w:tcPr>
            <w:tcW w:w="1921" w:type="dxa"/>
            <w:shd w:val="clear" w:color="auto" w:fill="auto"/>
            <w:vAlign w:val="center"/>
          </w:tcPr>
          <w:p w14:paraId="3897EE60" w14:textId="77777777" w:rsidR="000B269A" w:rsidRDefault="005130DB">
            <w:pPr>
              <w:spacing w:line="300" w:lineRule="exact"/>
              <w:jc w:val="left"/>
              <w:rPr>
                <w:rFonts w:ascii="方正书宋_GBK" w:eastAsia="方正书宋_GBK"/>
              </w:rPr>
            </w:pPr>
            <w:r>
              <w:rPr>
                <w:rFonts w:ascii="方正书宋_GBK" w:eastAsia="方正书宋_GBK" w:hint="eastAsia"/>
              </w:rPr>
              <w:t>≤16.96万元</w:t>
            </w:r>
          </w:p>
        </w:tc>
        <w:tc>
          <w:tcPr>
            <w:tcW w:w="2562" w:type="dxa"/>
            <w:shd w:val="clear" w:color="auto" w:fill="auto"/>
            <w:vAlign w:val="center"/>
          </w:tcPr>
          <w:p w14:paraId="37A0BA4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82B3B18" w14:textId="77777777">
        <w:trPr>
          <w:cantSplit/>
          <w:trHeight w:val="369"/>
          <w:jc w:val="center"/>
        </w:trPr>
        <w:tc>
          <w:tcPr>
            <w:tcW w:w="1708" w:type="dxa"/>
            <w:vMerge w:val="restart"/>
            <w:shd w:val="clear" w:color="auto" w:fill="auto"/>
            <w:vAlign w:val="center"/>
          </w:tcPr>
          <w:p w14:paraId="1242C084"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25E055A8" w14:textId="77777777" w:rsidR="000B269A" w:rsidRDefault="005130DB">
            <w:pPr>
              <w:spacing w:line="300" w:lineRule="exact"/>
              <w:jc w:val="left"/>
              <w:rPr>
                <w:rFonts w:ascii="方正书宋_GBK" w:eastAsia="方正书宋_GBK"/>
              </w:rPr>
            </w:pPr>
            <w:r>
              <w:rPr>
                <w:rFonts w:ascii="方正书宋_GBK" w:eastAsia="方正书宋_GBK" w:hint="eastAsia"/>
              </w:rPr>
              <w:t>经济效益指标</w:t>
            </w:r>
          </w:p>
        </w:tc>
        <w:tc>
          <w:tcPr>
            <w:tcW w:w="1922" w:type="dxa"/>
            <w:shd w:val="clear" w:color="auto" w:fill="auto"/>
            <w:vAlign w:val="center"/>
          </w:tcPr>
          <w:p w14:paraId="2A42CF5F" w14:textId="77777777" w:rsidR="000B269A" w:rsidRDefault="005130DB">
            <w:pPr>
              <w:spacing w:line="300" w:lineRule="exact"/>
              <w:jc w:val="left"/>
              <w:rPr>
                <w:rFonts w:ascii="方正书宋_GBK" w:eastAsia="方正书宋_GBK"/>
              </w:rPr>
            </w:pPr>
            <w:r>
              <w:rPr>
                <w:rFonts w:ascii="方正书宋_GBK" w:eastAsia="方正书宋_GBK" w:hint="eastAsia"/>
              </w:rPr>
              <w:t>更换设备是否节约能源</w:t>
            </w:r>
          </w:p>
        </w:tc>
        <w:tc>
          <w:tcPr>
            <w:tcW w:w="4354" w:type="dxa"/>
            <w:shd w:val="clear" w:color="auto" w:fill="auto"/>
            <w:vAlign w:val="center"/>
          </w:tcPr>
          <w:p w14:paraId="601A31F9" w14:textId="77777777" w:rsidR="000B269A" w:rsidRDefault="005130DB">
            <w:pPr>
              <w:spacing w:line="300" w:lineRule="exact"/>
              <w:jc w:val="left"/>
              <w:rPr>
                <w:rFonts w:ascii="方正书宋_GBK" w:eastAsia="方正书宋_GBK"/>
              </w:rPr>
            </w:pPr>
            <w:r>
              <w:rPr>
                <w:rFonts w:ascii="方正书宋_GBK" w:eastAsia="方正书宋_GBK" w:hint="eastAsia"/>
              </w:rPr>
              <w:t>更换设备是否节约能源</w:t>
            </w:r>
          </w:p>
        </w:tc>
        <w:tc>
          <w:tcPr>
            <w:tcW w:w="1921" w:type="dxa"/>
            <w:shd w:val="clear" w:color="auto" w:fill="auto"/>
            <w:vAlign w:val="center"/>
          </w:tcPr>
          <w:p w14:paraId="67FBFBB7"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48F488A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7EA34B4" w14:textId="77777777">
        <w:trPr>
          <w:cantSplit/>
          <w:trHeight w:val="369"/>
          <w:jc w:val="center"/>
        </w:trPr>
        <w:tc>
          <w:tcPr>
            <w:tcW w:w="1708" w:type="dxa"/>
            <w:vMerge/>
            <w:shd w:val="clear" w:color="auto" w:fill="auto"/>
            <w:vAlign w:val="center"/>
          </w:tcPr>
          <w:p w14:paraId="5D86EC0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C1A6A85"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3C7521D8" w14:textId="77777777" w:rsidR="000B269A" w:rsidRDefault="005130DB">
            <w:pPr>
              <w:spacing w:line="300" w:lineRule="exact"/>
              <w:jc w:val="left"/>
              <w:rPr>
                <w:rFonts w:ascii="方正书宋_GBK" w:eastAsia="方正书宋_GBK"/>
              </w:rPr>
            </w:pPr>
            <w:r>
              <w:rPr>
                <w:rFonts w:ascii="方正书宋_GBK" w:eastAsia="方正书宋_GBK" w:hint="eastAsia"/>
              </w:rPr>
              <w:t>更换设备有助工作效率提高</w:t>
            </w:r>
          </w:p>
        </w:tc>
        <w:tc>
          <w:tcPr>
            <w:tcW w:w="4354" w:type="dxa"/>
            <w:shd w:val="clear" w:color="auto" w:fill="auto"/>
            <w:vAlign w:val="center"/>
          </w:tcPr>
          <w:p w14:paraId="74A037C7" w14:textId="77777777" w:rsidR="000B269A" w:rsidRDefault="005130DB">
            <w:pPr>
              <w:spacing w:line="300" w:lineRule="exact"/>
              <w:jc w:val="left"/>
              <w:rPr>
                <w:rFonts w:ascii="方正书宋_GBK" w:eastAsia="方正书宋_GBK"/>
              </w:rPr>
            </w:pPr>
            <w:r>
              <w:rPr>
                <w:rFonts w:ascii="方正书宋_GBK" w:eastAsia="方正书宋_GBK" w:hint="eastAsia"/>
              </w:rPr>
              <w:t>更换设备是否改善工作环境，提高工作效率</w:t>
            </w:r>
          </w:p>
        </w:tc>
        <w:tc>
          <w:tcPr>
            <w:tcW w:w="1921" w:type="dxa"/>
            <w:shd w:val="clear" w:color="auto" w:fill="auto"/>
            <w:vAlign w:val="center"/>
          </w:tcPr>
          <w:p w14:paraId="4188C51B" w14:textId="77777777" w:rsidR="000B269A" w:rsidRDefault="005130DB">
            <w:pPr>
              <w:spacing w:line="300" w:lineRule="exact"/>
              <w:jc w:val="left"/>
              <w:rPr>
                <w:rFonts w:ascii="方正书宋_GBK" w:eastAsia="方正书宋_GBK"/>
              </w:rPr>
            </w:pPr>
            <w:r>
              <w:rPr>
                <w:rFonts w:ascii="方正书宋_GBK" w:eastAsia="方正书宋_GBK" w:hint="eastAsia"/>
              </w:rPr>
              <w:t>是</w:t>
            </w:r>
          </w:p>
        </w:tc>
        <w:tc>
          <w:tcPr>
            <w:tcW w:w="2562" w:type="dxa"/>
            <w:shd w:val="clear" w:color="auto" w:fill="auto"/>
            <w:vAlign w:val="center"/>
          </w:tcPr>
          <w:p w14:paraId="36FE615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AD6843E" w14:textId="77777777">
        <w:trPr>
          <w:cantSplit/>
          <w:trHeight w:val="369"/>
          <w:jc w:val="center"/>
        </w:trPr>
        <w:tc>
          <w:tcPr>
            <w:tcW w:w="1708" w:type="dxa"/>
            <w:shd w:val="clear" w:color="auto" w:fill="auto"/>
            <w:vAlign w:val="center"/>
          </w:tcPr>
          <w:p w14:paraId="4EF4CA43"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20004342"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4521096D" w14:textId="77777777" w:rsidR="000B269A" w:rsidRDefault="005130DB">
            <w:pPr>
              <w:spacing w:line="300" w:lineRule="exact"/>
              <w:jc w:val="left"/>
              <w:rPr>
                <w:rFonts w:ascii="方正书宋_GBK" w:eastAsia="方正书宋_GBK"/>
              </w:rPr>
            </w:pPr>
            <w:r>
              <w:rPr>
                <w:rFonts w:ascii="方正书宋_GBK" w:eastAsia="方正书宋_GBK" w:hint="eastAsia"/>
              </w:rPr>
              <w:t>机关人员满意度（%)</w:t>
            </w:r>
          </w:p>
        </w:tc>
        <w:tc>
          <w:tcPr>
            <w:tcW w:w="4354" w:type="dxa"/>
            <w:shd w:val="clear" w:color="auto" w:fill="auto"/>
            <w:vAlign w:val="center"/>
          </w:tcPr>
          <w:p w14:paraId="1F737B42" w14:textId="77777777" w:rsidR="000B269A" w:rsidRDefault="005130DB">
            <w:pPr>
              <w:spacing w:line="300" w:lineRule="exact"/>
              <w:jc w:val="left"/>
              <w:rPr>
                <w:rFonts w:ascii="方正书宋_GBK" w:eastAsia="方正书宋_GBK"/>
              </w:rPr>
            </w:pPr>
            <w:r>
              <w:rPr>
                <w:rFonts w:ascii="方正书宋_GBK" w:eastAsia="方正书宋_GBK" w:hint="eastAsia"/>
              </w:rPr>
              <w:t>机关人员满意的占调查人员总数的比率</w:t>
            </w:r>
          </w:p>
        </w:tc>
        <w:tc>
          <w:tcPr>
            <w:tcW w:w="1921" w:type="dxa"/>
            <w:shd w:val="clear" w:color="auto" w:fill="auto"/>
            <w:vAlign w:val="center"/>
          </w:tcPr>
          <w:p w14:paraId="2C4C5298"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07094CD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bl>
    <w:p w14:paraId="629BFCB6" w14:textId="77777777" w:rsidR="000B269A" w:rsidRDefault="000B269A" w:rsidP="000B269A">
      <w:pPr>
        <w:ind w:firstLineChars="200" w:firstLine="560"/>
        <w:jc w:val="left"/>
        <w:outlineLvl w:val="1"/>
        <w:rPr>
          <w:rFonts w:ascii="方正仿宋_GBK" w:eastAsia="方正仿宋_GBK"/>
          <w:b/>
          <w:sz w:val="28"/>
        </w:rPr>
      </w:pPr>
    </w:p>
    <w:p w14:paraId="153AC92E"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14.信访维稳工作经费绩效目标表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3DB2E77" w14:textId="77777777">
        <w:trPr>
          <w:trHeight w:val="369"/>
          <w:jc w:val="center"/>
        </w:trPr>
        <w:tc>
          <w:tcPr>
            <w:tcW w:w="1708" w:type="dxa"/>
            <w:tcBorders>
              <w:bottom w:val="nil"/>
            </w:tcBorders>
            <w:shd w:val="clear" w:color="auto" w:fill="auto"/>
            <w:vAlign w:val="center"/>
          </w:tcPr>
          <w:p w14:paraId="0B44B53E" w14:textId="77777777" w:rsidR="000B269A" w:rsidRDefault="005130DB">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466" w:type="dxa"/>
            <w:tcBorders>
              <w:bottom w:val="nil"/>
            </w:tcBorders>
            <w:shd w:val="clear" w:color="auto" w:fill="auto"/>
            <w:vAlign w:val="center"/>
          </w:tcPr>
          <w:p w14:paraId="65E9C298" w14:textId="77777777" w:rsidR="000B269A" w:rsidRDefault="005130DB">
            <w:pPr>
              <w:spacing w:line="300" w:lineRule="exact"/>
              <w:jc w:val="left"/>
              <w:rPr>
                <w:rFonts w:ascii="方正书宋_GBK" w:eastAsia="方正书宋_GBK"/>
              </w:rPr>
            </w:pPr>
            <w:r>
              <w:rPr>
                <w:rFonts w:ascii="方正书宋_GBK" w:eastAsia="方正书宋_GBK" w:hint="eastAsia"/>
              </w:rPr>
              <w:t>1.依据计划标准核定进京（省）维稳执勤680元/人/天，预计控访人员3人，分批次不定时，尤其是重大节假日及两会期间驻京维稳执勤,估计113天，金额合计23万元。通过定期开展维稳执勤工作，减少进京上访事件发生，维护辖区社会秩序稳定和谐。</w:t>
            </w:r>
          </w:p>
        </w:tc>
      </w:tr>
    </w:tbl>
    <w:p w14:paraId="1A925EA1"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72CC1611" w14:textId="77777777">
        <w:trPr>
          <w:cantSplit/>
          <w:trHeight w:val="397"/>
          <w:tblHeader/>
          <w:jc w:val="center"/>
        </w:trPr>
        <w:tc>
          <w:tcPr>
            <w:tcW w:w="1708" w:type="dxa"/>
            <w:shd w:val="clear" w:color="auto" w:fill="auto"/>
            <w:vAlign w:val="center"/>
          </w:tcPr>
          <w:p w14:paraId="7C450054"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7E2A9F68"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44325397"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59BD969B"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59478E7A"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2931B3D1"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10E60140" w14:textId="77777777">
        <w:trPr>
          <w:cantSplit/>
          <w:trHeight w:val="369"/>
          <w:jc w:val="center"/>
        </w:trPr>
        <w:tc>
          <w:tcPr>
            <w:tcW w:w="1708" w:type="dxa"/>
            <w:vMerge w:val="restart"/>
            <w:shd w:val="clear" w:color="auto" w:fill="auto"/>
            <w:vAlign w:val="center"/>
          </w:tcPr>
          <w:p w14:paraId="1A776C69"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7286B0B6"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34363BA4" w14:textId="77777777" w:rsidR="000B269A" w:rsidRDefault="005130DB">
            <w:pPr>
              <w:spacing w:line="300" w:lineRule="exact"/>
              <w:jc w:val="left"/>
              <w:rPr>
                <w:rFonts w:ascii="方正书宋_GBK" w:eastAsia="方正书宋_GBK"/>
              </w:rPr>
            </w:pPr>
            <w:r>
              <w:rPr>
                <w:rFonts w:ascii="方正书宋_GBK" w:eastAsia="方正书宋_GBK" w:hint="eastAsia"/>
              </w:rPr>
              <w:t>化解上访人数的比率</w:t>
            </w:r>
          </w:p>
        </w:tc>
        <w:tc>
          <w:tcPr>
            <w:tcW w:w="4354" w:type="dxa"/>
            <w:shd w:val="clear" w:color="auto" w:fill="auto"/>
            <w:vAlign w:val="center"/>
          </w:tcPr>
          <w:p w14:paraId="1F9AD06E" w14:textId="77777777" w:rsidR="000B269A" w:rsidRDefault="005130DB">
            <w:pPr>
              <w:spacing w:line="300" w:lineRule="exact"/>
              <w:jc w:val="left"/>
              <w:rPr>
                <w:rFonts w:ascii="方正书宋_GBK" w:eastAsia="方正书宋_GBK"/>
              </w:rPr>
            </w:pPr>
            <w:r>
              <w:rPr>
                <w:rFonts w:ascii="方正书宋_GBK" w:eastAsia="方正书宋_GBK" w:hint="eastAsia"/>
              </w:rPr>
              <w:t>经费保障进京控访人数</w:t>
            </w:r>
          </w:p>
        </w:tc>
        <w:tc>
          <w:tcPr>
            <w:tcW w:w="1921" w:type="dxa"/>
            <w:shd w:val="clear" w:color="auto" w:fill="auto"/>
            <w:vAlign w:val="center"/>
          </w:tcPr>
          <w:p w14:paraId="113ADB3D" w14:textId="77777777" w:rsidR="000B269A" w:rsidRDefault="005130DB">
            <w:pPr>
              <w:spacing w:line="300" w:lineRule="exact"/>
              <w:jc w:val="left"/>
              <w:rPr>
                <w:rFonts w:ascii="方正书宋_GBK" w:eastAsia="方正书宋_GBK"/>
              </w:rPr>
            </w:pPr>
            <w:r>
              <w:rPr>
                <w:rFonts w:ascii="方正书宋_GBK" w:eastAsia="方正书宋_GBK" w:hint="eastAsia"/>
              </w:rPr>
              <w:t>3人</w:t>
            </w:r>
          </w:p>
        </w:tc>
        <w:tc>
          <w:tcPr>
            <w:tcW w:w="2562" w:type="dxa"/>
            <w:shd w:val="clear" w:color="auto" w:fill="auto"/>
            <w:vAlign w:val="center"/>
          </w:tcPr>
          <w:p w14:paraId="19F96D6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ED1A2BE" w14:textId="77777777">
        <w:trPr>
          <w:cantSplit/>
          <w:trHeight w:val="369"/>
          <w:jc w:val="center"/>
        </w:trPr>
        <w:tc>
          <w:tcPr>
            <w:tcW w:w="1708" w:type="dxa"/>
            <w:vMerge/>
            <w:shd w:val="clear" w:color="auto" w:fill="auto"/>
            <w:vAlign w:val="center"/>
          </w:tcPr>
          <w:p w14:paraId="62CAB40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568C709"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6FA865FB" w14:textId="77777777" w:rsidR="000B269A" w:rsidRDefault="005130DB">
            <w:pPr>
              <w:spacing w:line="300" w:lineRule="exact"/>
              <w:jc w:val="left"/>
              <w:rPr>
                <w:rFonts w:ascii="方正书宋_GBK" w:eastAsia="方正书宋_GBK"/>
              </w:rPr>
            </w:pPr>
            <w:r>
              <w:rPr>
                <w:rFonts w:ascii="方正书宋_GBK" w:eastAsia="方正书宋_GBK" w:hint="eastAsia"/>
              </w:rPr>
              <w:t>人均进京化解成本</w:t>
            </w:r>
          </w:p>
        </w:tc>
        <w:tc>
          <w:tcPr>
            <w:tcW w:w="4354" w:type="dxa"/>
            <w:shd w:val="clear" w:color="auto" w:fill="auto"/>
            <w:vAlign w:val="center"/>
          </w:tcPr>
          <w:p w14:paraId="2A5D337D" w14:textId="77777777" w:rsidR="000B269A" w:rsidRDefault="005130DB">
            <w:pPr>
              <w:spacing w:line="300" w:lineRule="exact"/>
              <w:jc w:val="left"/>
              <w:rPr>
                <w:rFonts w:ascii="方正书宋_GBK" w:eastAsia="方正书宋_GBK"/>
              </w:rPr>
            </w:pPr>
            <w:r>
              <w:rPr>
                <w:rFonts w:ascii="方正书宋_GBK" w:eastAsia="方正书宋_GBK" w:hint="eastAsia"/>
              </w:rPr>
              <w:t>完成的安保任务占总任务总数的比率</w:t>
            </w:r>
          </w:p>
        </w:tc>
        <w:tc>
          <w:tcPr>
            <w:tcW w:w="1921" w:type="dxa"/>
            <w:shd w:val="clear" w:color="auto" w:fill="auto"/>
            <w:vAlign w:val="center"/>
          </w:tcPr>
          <w:p w14:paraId="548D0C10"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4214B0D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BAF39A5" w14:textId="77777777">
        <w:trPr>
          <w:cantSplit/>
          <w:trHeight w:val="369"/>
          <w:jc w:val="center"/>
        </w:trPr>
        <w:tc>
          <w:tcPr>
            <w:tcW w:w="1708" w:type="dxa"/>
            <w:vMerge/>
            <w:shd w:val="clear" w:color="auto" w:fill="auto"/>
            <w:vAlign w:val="center"/>
          </w:tcPr>
          <w:p w14:paraId="3B5D1D0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E30673E"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21F5A877" w14:textId="77777777" w:rsidR="000B269A" w:rsidRDefault="005130DB">
            <w:pPr>
              <w:spacing w:line="300" w:lineRule="exact"/>
              <w:jc w:val="left"/>
              <w:rPr>
                <w:rFonts w:ascii="方正书宋_GBK" w:eastAsia="方正书宋_GBK"/>
              </w:rPr>
            </w:pPr>
            <w:r>
              <w:rPr>
                <w:rFonts w:ascii="方正书宋_GBK" w:eastAsia="方正书宋_GBK" w:hint="eastAsia"/>
              </w:rPr>
              <w:t>重大安保任务完成率</w:t>
            </w:r>
          </w:p>
        </w:tc>
        <w:tc>
          <w:tcPr>
            <w:tcW w:w="4354" w:type="dxa"/>
            <w:shd w:val="clear" w:color="auto" w:fill="auto"/>
            <w:vAlign w:val="center"/>
          </w:tcPr>
          <w:p w14:paraId="684CA948" w14:textId="77777777" w:rsidR="000B269A" w:rsidRDefault="005130DB">
            <w:pPr>
              <w:spacing w:line="300" w:lineRule="exact"/>
              <w:jc w:val="left"/>
              <w:rPr>
                <w:rFonts w:ascii="方正书宋_GBK" w:eastAsia="方正书宋_GBK"/>
              </w:rPr>
            </w:pPr>
            <w:r>
              <w:rPr>
                <w:rFonts w:ascii="方正书宋_GBK" w:eastAsia="方正书宋_GBK" w:hint="eastAsia"/>
              </w:rPr>
              <w:t>完成的信访案化解成功比率</w:t>
            </w:r>
          </w:p>
        </w:tc>
        <w:tc>
          <w:tcPr>
            <w:tcW w:w="1921" w:type="dxa"/>
            <w:shd w:val="clear" w:color="auto" w:fill="auto"/>
            <w:vAlign w:val="center"/>
          </w:tcPr>
          <w:p w14:paraId="60071701"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0B0A782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6EA2CD3" w14:textId="77777777">
        <w:trPr>
          <w:cantSplit/>
          <w:trHeight w:val="369"/>
          <w:jc w:val="center"/>
        </w:trPr>
        <w:tc>
          <w:tcPr>
            <w:tcW w:w="1708" w:type="dxa"/>
            <w:vMerge/>
            <w:shd w:val="clear" w:color="auto" w:fill="auto"/>
            <w:vAlign w:val="center"/>
          </w:tcPr>
          <w:p w14:paraId="7C43367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98E91E2"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2D7F6CBC" w14:textId="77777777" w:rsidR="000B269A" w:rsidRDefault="005130DB">
            <w:pPr>
              <w:spacing w:line="300" w:lineRule="exact"/>
              <w:jc w:val="left"/>
              <w:rPr>
                <w:rFonts w:ascii="方正书宋_GBK" w:eastAsia="方正书宋_GBK"/>
              </w:rPr>
            </w:pPr>
            <w:r>
              <w:rPr>
                <w:rFonts w:ascii="方正书宋_GBK" w:eastAsia="方正书宋_GBK" w:hint="eastAsia"/>
              </w:rPr>
              <w:t>化解成功率</w:t>
            </w:r>
          </w:p>
        </w:tc>
        <w:tc>
          <w:tcPr>
            <w:tcW w:w="4354" w:type="dxa"/>
            <w:shd w:val="clear" w:color="auto" w:fill="auto"/>
            <w:vAlign w:val="center"/>
          </w:tcPr>
          <w:p w14:paraId="0C7B35C7" w14:textId="77777777" w:rsidR="000B269A" w:rsidRDefault="005130DB">
            <w:pPr>
              <w:spacing w:line="300" w:lineRule="exact"/>
              <w:jc w:val="left"/>
              <w:rPr>
                <w:rFonts w:ascii="方正书宋_GBK" w:eastAsia="方正书宋_GBK"/>
              </w:rPr>
            </w:pPr>
            <w:r>
              <w:rPr>
                <w:rFonts w:ascii="方正书宋_GBK" w:eastAsia="方正书宋_GBK" w:hint="eastAsia"/>
              </w:rPr>
              <w:t>补助金全部发放到位时间</w:t>
            </w:r>
          </w:p>
        </w:tc>
        <w:tc>
          <w:tcPr>
            <w:tcW w:w="1921" w:type="dxa"/>
            <w:shd w:val="clear" w:color="auto" w:fill="auto"/>
            <w:vAlign w:val="center"/>
          </w:tcPr>
          <w:p w14:paraId="6DCABFB9" w14:textId="77777777" w:rsidR="000B269A" w:rsidRDefault="005130DB">
            <w:pPr>
              <w:spacing w:line="300" w:lineRule="exact"/>
              <w:jc w:val="left"/>
              <w:rPr>
                <w:rFonts w:ascii="方正书宋_GBK" w:eastAsia="方正书宋_GBK"/>
              </w:rPr>
            </w:pPr>
            <w:r>
              <w:rPr>
                <w:rFonts w:ascii="方正书宋_GBK" w:eastAsia="方正书宋_GBK" w:hint="eastAsia"/>
              </w:rPr>
              <w:t>10月份</w:t>
            </w:r>
          </w:p>
        </w:tc>
        <w:tc>
          <w:tcPr>
            <w:tcW w:w="2562" w:type="dxa"/>
            <w:shd w:val="clear" w:color="auto" w:fill="auto"/>
            <w:vAlign w:val="center"/>
          </w:tcPr>
          <w:p w14:paraId="162A116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EEEB011" w14:textId="77777777">
        <w:trPr>
          <w:cantSplit/>
          <w:trHeight w:val="369"/>
          <w:jc w:val="center"/>
        </w:trPr>
        <w:tc>
          <w:tcPr>
            <w:tcW w:w="1708" w:type="dxa"/>
            <w:vMerge/>
            <w:shd w:val="clear" w:color="auto" w:fill="auto"/>
            <w:vAlign w:val="center"/>
          </w:tcPr>
          <w:p w14:paraId="40C6926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CEAC3D9"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7568142D" w14:textId="77777777" w:rsidR="000B269A" w:rsidRDefault="005130DB">
            <w:pPr>
              <w:spacing w:line="300" w:lineRule="exact"/>
              <w:jc w:val="left"/>
              <w:rPr>
                <w:rFonts w:ascii="方正书宋_GBK" w:eastAsia="方正书宋_GBK"/>
              </w:rPr>
            </w:pPr>
            <w:r>
              <w:rPr>
                <w:rFonts w:ascii="方正书宋_GBK" w:eastAsia="方正书宋_GBK" w:hint="eastAsia"/>
              </w:rPr>
              <w:t>补助金全部发放到位时间</w:t>
            </w:r>
          </w:p>
        </w:tc>
        <w:tc>
          <w:tcPr>
            <w:tcW w:w="4354" w:type="dxa"/>
            <w:shd w:val="clear" w:color="auto" w:fill="auto"/>
            <w:vAlign w:val="center"/>
          </w:tcPr>
          <w:p w14:paraId="34DAF2F7" w14:textId="77777777" w:rsidR="000B269A" w:rsidRDefault="005130DB">
            <w:pPr>
              <w:spacing w:line="300" w:lineRule="exact"/>
              <w:jc w:val="left"/>
              <w:rPr>
                <w:rFonts w:ascii="方正书宋_GBK" w:eastAsia="方正书宋_GBK"/>
              </w:rPr>
            </w:pPr>
            <w:r>
              <w:rPr>
                <w:rFonts w:ascii="方正书宋_GBK" w:eastAsia="方正书宋_GBK" w:hint="eastAsia"/>
              </w:rPr>
              <w:t>每人每天进京化解信访事件成本</w:t>
            </w:r>
          </w:p>
        </w:tc>
        <w:tc>
          <w:tcPr>
            <w:tcW w:w="1921" w:type="dxa"/>
            <w:shd w:val="clear" w:color="auto" w:fill="auto"/>
            <w:vAlign w:val="center"/>
          </w:tcPr>
          <w:p w14:paraId="4EA7C7DE" w14:textId="77777777" w:rsidR="000B269A" w:rsidRDefault="005130DB">
            <w:pPr>
              <w:spacing w:line="300" w:lineRule="exact"/>
              <w:jc w:val="left"/>
              <w:rPr>
                <w:rFonts w:ascii="方正书宋_GBK" w:eastAsia="方正书宋_GBK"/>
              </w:rPr>
            </w:pPr>
            <w:r>
              <w:rPr>
                <w:rFonts w:ascii="方正书宋_GBK" w:eastAsia="方正书宋_GBK" w:hint="eastAsia"/>
              </w:rPr>
              <w:t>≤680元</w:t>
            </w:r>
          </w:p>
        </w:tc>
        <w:tc>
          <w:tcPr>
            <w:tcW w:w="2562" w:type="dxa"/>
            <w:shd w:val="clear" w:color="auto" w:fill="auto"/>
            <w:vAlign w:val="center"/>
          </w:tcPr>
          <w:p w14:paraId="15AB7D3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6BEA8F2" w14:textId="77777777">
        <w:trPr>
          <w:cantSplit/>
          <w:trHeight w:val="369"/>
          <w:jc w:val="center"/>
        </w:trPr>
        <w:tc>
          <w:tcPr>
            <w:tcW w:w="1708" w:type="dxa"/>
            <w:vMerge w:val="restart"/>
            <w:shd w:val="clear" w:color="auto" w:fill="auto"/>
            <w:vAlign w:val="center"/>
          </w:tcPr>
          <w:p w14:paraId="55E57243"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5E5D585E"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3E13FACB" w14:textId="77777777" w:rsidR="000B269A" w:rsidRDefault="005130DB">
            <w:pPr>
              <w:spacing w:line="300" w:lineRule="exact"/>
              <w:jc w:val="left"/>
              <w:rPr>
                <w:rFonts w:ascii="方正书宋_GBK" w:eastAsia="方正书宋_GBK"/>
              </w:rPr>
            </w:pPr>
            <w:r>
              <w:rPr>
                <w:rFonts w:ascii="方正书宋_GBK" w:eastAsia="方正书宋_GBK" w:hint="eastAsia"/>
              </w:rPr>
              <w:t>涉稳舆情处置率</w:t>
            </w:r>
          </w:p>
        </w:tc>
        <w:tc>
          <w:tcPr>
            <w:tcW w:w="4354" w:type="dxa"/>
            <w:shd w:val="clear" w:color="auto" w:fill="auto"/>
            <w:vAlign w:val="center"/>
          </w:tcPr>
          <w:p w14:paraId="1F892620" w14:textId="77777777" w:rsidR="000B269A" w:rsidRDefault="005130DB">
            <w:pPr>
              <w:spacing w:line="300" w:lineRule="exact"/>
              <w:jc w:val="left"/>
              <w:rPr>
                <w:rFonts w:ascii="方正书宋_GBK" w:eastAsia="方正书宋_GBK"/>
              </w:rPr>
            </w:pPr>
            <w:r>
              <w:rPr>
                <w:rFonts w:ascii="方正书宋_GBK" w:eastAsia="方正书宋_GBK" w:hint="eastAsia"/>
              </w:rPr>
              <w:t>处置的涉稳舆情数占涉稳舆情总数的比率</w:t>
            </w:r>
          </w:p>
        </w:tc>
        <w:tc>
          <w:tcPr>
            <w:tcW w:w="1921" w:type="dxa"/>
            <w:shd w:val="clear" w:color="auto" w:fill="auto"/>
            <w:vAlign w:val="center"/>
          </w:tcPr>
          <w:p w14:paraId="6B884E13"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67280E6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8503938" w14:textId="77777777">
        <w:trPr>
          <w:cantSplit/>
          <w:trHeight w:val="369"/>
          <w:jc w:val="center"/>
        </w:trPr>
        <w:tc>
          <w:tcPr>
            <w:tcW w:w="1708" w:type="dxa"/>
            <w:vMerge/>
            <w:shd w:val="clear" w:color="auto" w:fill="auto"/>
            <w:vAlign w:val="center"/>
          </w:tcPr>
          <w:p w14:paraId="5B63FF9D"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652109D"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35542410" w14:textId="77777777" w:rsidR="000B269A" w:rsidRDefault="005130DB">
            <w:pPr>
              <w:spacing w:line="300" w:lineRule="exact"/>
              <w:jc w:val="left"/>
              <w:rPr>
                <w:rFonts w:ascii="方正书宋_GBK" w:eastAsia="方正书宋_GBK"/>
              </w:rPr>
            </w:pPr>
            <w:r>
              <w:rPr>
                <w:rFonts w:ascii="方正书宋_GBK" w:eastAsia="方正书宋_GBK" w:hint="eastAsia"/>
              </w:rPr>
              <w:t>维护社会和谐发展</w:t>
            </w:r>
          </w:p>
        </w:tc>
        <w:tc>
          <w:tcPr>
            <w:tcW w:w="4354" w:type="dxa"/>
            <w:shd w:val="clear" w:color="auto" w:fill="auto"/>
            <w:vAlign w:val="center"/>
          </w:tcPr>
          <w:p w14:paraId="77F84929" w14:textId="77777777" w:rsidR="000B269A" w:rsidRDefault="005130DB">
            <w:pPr>
              <w:spacing w:line="300" w:lineRule="exact"/>
              <w:jc w:val="left"/>
              <w:rPr>
                <w:rFonts w:ascii="方正书宋_GBK" w:eastAsia="方正书宋_GBK"/>
              </w:rPr>
            </w:pPr>
            <w:r>
              <w:rPr>
                <w:rFonts w:ascii="方正书宋_GBK" w:eastAsia="方正书宋_GBK" w:hint="eastAsia"/>
              </w:rPr>
              <w:t>进京控访维护了社会和谐发展</w:t>
            </w:r>
          </w:p>
        </w:tc>
        <w:tc>
          <w:tcPr>
            <w:tcW w:w="1921" w:type="dxa"/>
            <w:shd w:val="clear" w:color="auto" w:fill="auto"/>
            <w:vAlign w:val="center"/>
          </w:tcPr>
          <w:p w14:paraId="0B1B9173" w14:textId="77777777" w:rsidR="000B269A" w:rsidRDefault="005130DB">
            <w:pPr>
              <w:spacing w:line="300" w:lineRule="exact"/>
              <w:jc w:val="left"/>
              <w:rPr>
                <w:rFonts w:ascii="方正书宋_GBK" w:eastAsia="方正书宋_GBK"/>
              </w:rPr>
            </w:pPr>
            <w:r>
              <w:rPr>
                <w:rFonts w:ascii="方正书宋_GBK" w:eastAsia="方正书宋_GBK" w:hint="eastAsia"/>
              </w:rPr>
              <w:t>得到维护</w:t>
            </w:r>
          </w:p>
        </w:tc>
        <w:tc>
          <w:tcPr>
            <w:tcW w:w="2562" w:type="dxa"/>
            <w:shd w:val="clear" w:color="auto" w:fill="auto"/>
            <w:vAlign w:val="center"/>
          </w:tcPr>
          <w:p w14:paraId="3BA79D74"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744F82A" w14:textId="77777777">
        <w:trPr>
          <w:cantSplit/>
          <w:trHeight w:val="369"/>
          <w:jc w:val="center"/>
        </w:trPr>
        <w:tc>
          <w:tcPr>
            <w:tcW w:w="1708" w:type="dxa"/>
            <w:shd w:val="clear" w:color="auto" w:fill="auto"/>
            <w:vAlign w:val="center"/>
          </w:tcPr>
          <w:p w14:paraId="28AFD729"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7CDE141C"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6EB67CAA" w14:textId="77777777" w:rsidR="000B269A" w:rsidRDefault="005130DB">
            <w:pPr>
              <w:spacing w:line="300" w:lineRule="exact"/>
              <w:jc w:val="left"/>
              <w:rPr>
                <w:rFonts w:ascii="方正书宋_GBK" w:eastAsia="方正书宋_GBK"/>
              </w:rPr>
            </w:pPr>
            <w:r>
              <w:rPr>
                <w:rFonts w:ascii="方正书宋_GBK" w:eastAsia="方正书宋_GBK" w:hint="eastAsia"/>
              </w:rPr>
              <w:t>维稳村街群众满意度</w:t>
            </w:r>
          </w:p>
        </w:tc>
        <w:tc>
          <w:tcPr>
            <w:tcW w:w="4354" w:type="dxa"/>
            <w:shd w:val="clear" w:color="auto" w:fill="auto"/>
            <w:vAlign w:val="center"/>
          </w:tcPr>
          <w:p w14:paraId="69D987C2" w14:textId="77777777" w:rsidR="000B269A" w:rsidRDefault="005130DB">
            <w:pPr>
              <w:spacing w:line="300" w:lineRule="exact"/>
              <w:jc w:val="left"/>
              <w:rPr>
                <w:rFonts w:ascii="方正书宋_GBK" w:eastAsia="方正书宋_GBK"/>
              </w:rPr>
            </w:pPr>
            <w:r>
              <w:rPr>
                <w:rFonts w:ascii="方正书宋_GBK" w:eastAsia="方正书宋_GBK" w:hint="eastAsia"/>
              </w:rPr>
              <w:t>通过问卷调查，满意和较满意的群众占全部调研群体的比率</w:t>
            </w:r>
          </w:p>
        </w:tc>
        <w:tc>
          <w:tcPr>
            <w:tcW w:w="1921" w:type="dxa"/>
            <w:shd w:val="clear" w:color="auto" w:fill="auto"/>
            <w:vAlign w:val="center"/>
          </w:tcPr>
          <w:p w14:paraId="5939FD02"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20AC2645"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bl>
    <w:p w14:paraId="7BF12797" w14:textId="77777777" w:rsidR="000B269A" w:rsidRDefault="000B269A">
      <w:pPr>
        <w:rPr>
          <w:rFonts w:ascii="仿宋_GB2312" w:eastAsia="仿宋_GB2312" w:hAnsi="黑体" w:cs="Times New Roman"/>
          <w:color w:val="000000"/>
          <w:sz w:val="32"/>
          <w:szCs w:val="32"/>
        </w:rPr>
      </w:pPr>
    </w:p>
    <w:p w14:paraId="6D88BEDE"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15.“两违”拆除工作经费绩效目标表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677415F7" w14:textId="77777777">
        <w:trPr>
          <w:trHeight w:val="369"/>
          <w:jc w:val="center"/>
        </w:trPr>
        <w:tc>
          <w:tcPr>
            <w:tcW w:w="1708" w:type="dxa"/>
            <w:tcBorders>
              <w:bottom w:val="nil"/>
            </w:tcBorders>
            <w:shd w:val="clear" w:color="auto" w:fill="auto"/>
            <w:vAlign w:val="center"/>
          </w:tcPr>
          <w:p w14:paraId="320F43F5"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0EAEEAD8" w14:textId="77777777" w:rsidR="000B269A" w:rsidRDefault="005130DB">
            <w:pPr>
              <w:spacing w:line="300" w:lineRule="exact"/>
              <w:jc w:val="left"/>
              <w:rPr>
                <w:rFonts w:ascii="方正书宋_GBK" w:eastAsia="方正书宋_GBK"/>
              </w:rPr>
            </w:pPr>
            <w:r>
              <w:rPr>
                <w:rFonts w:ascii="方正书宋_GBK" w:eastAsia="方正书宋_GBK" w:hint="eastAsia"/>
              </w:rPr>
              <w:t>1.重点对办事处辖区内违法、违章建筑进行清理，应在计划时间内完成部分或全杜绝或减少因违建拆除造成的信访问题，将信访矛盾化解在基层，避免对农村人居环境整治整体工作造成影响，保证拆除整改到位，清除违法状态，使办事处人居环境得到改善。</w:t>
            </w:r>
          </w:p>
        </w:tc>
      </w:tr>
    </w:tbl>
    <w:p w14:paraId="6B7B9917"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446E9388" w14:textId="77777777">
        <w:trPr>
          <w:cantSplit/>
          <w:trHeight w:val="397"/>
          <w:tblHeader/>
          <w:jc w:val="center"/>
        </w:trPr>
        <w:tc>
          <w:tcPr>
            <w:tcW w:w="1708" w:type="dxa"/>
            <w:shd w:val="clear" w:color="auto" w:fill="auto"/>
            <w:vAlign w:val="center"/>
          </w:tcPr>
          <w:p w14:paraId="7FAD0AED"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2C8924CE"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2455AC4F"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05C01264"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348E48F1"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51910B62"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49AC364B" w14:textId="77777777">
        <w:trPr>
          <w:cantSplit/>
          <w:trHeight w:val="369"/>
          <w:jc w:val="center"/>
        </w:trPr>
        <w:tc>
          <w:tcPr>
            <w:tcW w:w="1708" w:type="dxa"/>
            <w:vMerge w:val="restart"/>
            <w:shd w:val="clear" w:color="auto" w:fill="auto"/>
            <w:vAlign w:val="center"/>
          </w:tcPr>
          <w:p w14:paraId="611E9595"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6D5D526A"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302F8BD1" w14:textId="77777777" w:rsidR="000B269A" w:rsidRDefault="005130DB">
            <w:pPr>
              <w:spacing w:line="300" w:lineRule="exact"/>
              <w:jc w:val="left"/>
              <w:rPr>
                <w:rFonts w:ascii="方正书宋_GBK" w:eastAsia="方正书宋_GBK"/>
              </w:rPr>
            </w:pPr>
            <w:r>
              <w:rPr>
                <w:rFonts w:ascii="方正书宋_GBK" w:eastAsia="方正书宋_GBK" w:hint="eastAsia"/>
              </w:rPr>
              <w:t>外运拆除建筑垃圾数量（立方米）</w:t>
            </w:r>
          </w:p>
        </w:tc>
        <w:tc>
          <w:tcPr>
            <w:tcW w:w="4354" w:type="dxa"/>
            <w:shd w:val="clear" w:color="auto" w:fill="auto"/>
            <w:vAlign w:val="center"/>
          </w:tcPr>
          <w:p w14:paraId="2B13AC91" w14:textId="77777777" w:rsidR="000B269A" w:rsidRDefault="005130DB">
            <w:pPr>
              <w:spacing w:line="300" w:lineRule="exact"/>
              <w:jc w:val="left"/>
              <w:rPr>
                <w:rFonts w:ascii="方正书宋_GBK" w:eastAsia="方正书宋_GBK"/>
              </w:rPr>
            </w:pPr>
            <w:r>
              <w:rPr>
                <w:rFonts w:ascii="方正书宋_GBK" w:eastAsia="方正书宋_GBK" w:hint="eastAsia"/>
              </w:rPr>
              <w:t>外运拆除建筑垃圾面积</w:t>
            </w:r>
          </w:p>
        </w:tc>
        <w:tc>
          <w:tcPr>
            <w:tcW w:w="1921" w:type="dxa"/>
            <w:shd w:val="clear" w:color="auto" w:fill="auto"/>
            <w:vAlign w:val="center"/>
          </w:tcPr>
          <w:p w14:paraId="2CCFEFC6" w14:textId="77777777" w:rsidR="000B269A" w:rsidRDefault="005130DB">
            <w:pPr>
              <w:spacing w:line="300" w:lineRule="exact"/>
              <w:jc w:val="left"/>
              <w:rPr>
                <w:rFonts w:ascii="方正书宋_GBK" w:eastAsia="方正书宋_GBK"/>
              </w:rPr>
            </w:pPr>
            <w:r>
              <w:rPr>
                <w:rFonts w:ascii="方正书宋_GBK" w:eastAsia="方正书宋_GBK" w:hint="eastAsia"/>
              </w:rPr>
              <w:t>≥4000立方米</w:t>
            </w:r>
          </w:p>
        </w:tc>
        <w:tc>
          <w:tcPr>
            <w:tcW w:w="2562" w:type="dxa"/>
            <w:shd w:val="clear" w:color="auto" w:fill="auto"/>
            <w:vAlign w:val="center"/>
          </w:tcPr>
          <w:p w14:paraId="402E4224"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D3E681C" w14:textId="77777777">
        <w:trPr>
          <w:cantSplit/>
          <w:trHeight w:val="369"/>
          <w:jc w:val="center"/>
        </w:trPr>
        <w:tc>
          <w:tcPr>
            <w:tcW w:w="1708" w:type="dxa"/>
            <w:vMerge/>
            <w:shd w:val="clear" w:color="auto" w:fill="auto"/>
            <w:vAlign w:val="center"/>
          </w:tcPr>
          <w:p w14:paraId="6EABC591"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EC74236"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D43F93E" w14:textId="77777777" w:rsidR="000B269A" w:rsidRDefault="005130DB">
            <w:pPr>
              <w:spacing w:line="300" w:lineRule="exact"/>
              <w:jc w:val="left"/>
              <w:rPr>
                <w:rFonts w:ascii="方正书宋_GBK" w:eastAsia="方正书宋_GBK"/>
              </w:rPr>
            </w:pPr>
            <w:r>
              <w:rPr>
                <w:rFonts w:ascii="方正书宋_GBK" w:eastAsia="方正书宋_GBK" w:hint="eastAsia"/>
              </w:rPr>
              <w:t>两违拆除面积（平方米）</w:t>
            </w:r>
          </w:p>
        </w:tc>
        <w:tc>
          <w:tcPr>
            <w:tcW w:w="4354" w:type="dxa"/>
            <w:shd w:val="clear" w:color="auto" w:fill="auto"/>
            <w:vAlign w:val="center"/>
          </w:tcPr>
          <w:p w14:paraId="43BDA161" w14:textId="77777777" w:rsidR="000B269A" w:rsidRDefault="005130DB">
            <w:pPr>
              <w:spacing w:line="300" w:lineRule="exact"/>
              <w:jc w:val="left"/>
              <w:rPr>
                <w:rFonts w:ascii="方正书宋_GBK" w:eastAsia="方正书宋_GBK"/>
              </w:rPr>
            </w:pPr>
            <w:r>
              <w:rPr>
                <w:rFonts w:ascii="方正书宋_GBK" w:eastAsia="方正书宋_GBK" w:hint="eastAsia"/>
              </w:rPr>
              <w:t>拆除单层砖混的面积</w:t>
            </w:r>
          </w:p>
        </w:tc>
        <w:tc>
          <w:tcPr>
            <w:tcW w:w="1921" w:type="dxa"/>
            <w:shd w:val="clear" w:color="auto" w:fill="auto"/>
            <w:vAlign w:val="center"/>
          </w:tcPr>
          <w:p w14:paraId="5CE4E89E" w14:textId="77777777" w:rsidR="000B269A" w:rsidRDefault="005130DB">
            <w:pPr>
              <w:spacing w:line="300" w:lineRule="exact"/>
              <w:jc w:val="left"/>
              <w:rPr>
                <w:rFonts w:ascii="方正书宋_GBK" w:eastAsia="方正书宋_GBK"/>
              </w:rPr>
            </w:pPr>
            <w:r>
              <w:rPr>
                <w:rFonts w:ascii="方正书宋_GBK" w:eastAsia="方正书宋_GBK" w:hint="eastAsia"/>
              </w:rPr>
              <w:t>≥2000平方米</w:t>
            </w:r>
          </w:p>
        </w:tc>
        <w:tc>
          <w:tcPr>
            <w:tcW w:w="2562" w:type="dxa"/>
            <w:shd w:val="clear" w:color="auto" w:fill="auto"/>
            <w:vAlign w:val="center"/>
          </w:tcPr>
          <w:p w14:paraId="54BCE23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20DD2DC" w14:textId="77777777">
        <w:trPr>
          <w:cantSplit/>
          <w:trHeight w:val="369"/>
          <w:jc w:val="center"/>
        </w:trPr>
        <w:tc>
          <w:tcPr>
            <w:tcW w:w="1708" w:type="dxa"/>
            <w:vMerge/>
            <w:shd w:val="clear" w:color="auto" w:fill="auto"/>
            <w:vAlign w:val="center"/>
          </w:tcPr>
          <w:p w14:paraId="0E2CF31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D77333D"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0F5A299" w14:textId="77777777" w:rsidR="000B269A" w:rsidRDefault="005130DB">
            <w:pPr>
              <w:spacing w:line="300" w:lineRule="exact"/>
              <w:jc w:val="left"/>
              <w:rPr>
                <w:rFonts w:ascii="方正书宋_GBK" w:eastAsia="方正书宋_GBK"/>
              </w:rPr>
            </w:pPr>
            <w:r>
              <w:rPr>
                <w:rFonts w:ascii="方正书宋_GBK" w:eastAsia="方正书宋_GBK" w:hint="eastAsia"/>
              </w:rPr>
              <w:t>两违拆除面积（平方米）</w:t>
            </w:r>
          </w:p>
        </w:tc>
        <w:tc>
          <w:tcPr>
            <w:tcW w:w="4354" w:type="dxa"/>
            <w:shd w:val="clear" w:color="auto" w:fill="auto"/>
            <w:vAlign w:val="center"/>
          </w:tcPr>
          <w:p w14:paraId="3A6B8FBD" w14:textId="77777777" w:rsidR="000B269A" w:rsidRDefault="005130DB">
            <w:pPr>
              <w:spacing w:line="300" w:lineRule="exact"/>
              <w:jc w:val="left"/>
              <w:rPr>
                <w:rFonts w:ascii="方正书宋_GBK" w:eastAsia="方正书宋_GBK"/>
              </w:rPr>
            </w:pPr>
            <w:r>
              <w:rPr>
                <w:rFonts w:ascii="方正书宋_GBK" w:eastAsia="方正书宋_GBK" w:hint="eastAsia"/>
              </w:rPr>
              <w:t>其他地面混凝土面积</w:t>
            </w:r>
          </w:p>
        </w:tc>
        <w:tc>
          <w:tcPr>
            <w:tcW w:w="1921" w:type="dxa"/>
            <w:shd w:val="clear" w:color="auto" w:fill="auto"/>
            <w:vAlign w:val="center"/>
          </w:tcPr>
          <w:p w14:paraId="4B761C6D" w14:textId="77777777" w:rsidR="000B269A" w:rsidRDefault="005130DB">
            <w:pPr>
              <w:spacing w:line="300" w:lineRule="exact"/>
              <w:jc w:val="left"/>
              <w:rPr>
                <w:rFonts w:ascii="方正书宋_GBK" w:eastAsia="方正书宋_GBK"/>
              </w:rPr>
            </w:pPr>
            <w:r>
              <w:rPr>
                <w:rFonts w:ascii="方正书宋_GBK" w:eastAsia="方正书宋_GBK" w:hint="eastAsia"/>
              </w:rPr>
              <w:t>≥5000平方米</w:t>
            </w:r>
          </w:p>
        </w:tc>
        <w:tc>
          <w:tcPr>
            <w:tcW w:w="2562" w:type="dxa"/>
            <w:shd w:val="clear" w:color="auto" w:fill="auto"/>
            <w:vAlign w:val="center"/>
          </w:tcPr>
          <w:p w14:paraId="0D2D687A"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5CBF6AF" w14:textId="77777777">
        <w:trPr>
          <w:cantSplit/>
          <w:trHeight w:val="369"/>
          <w:jc w:val="center"/>
        </w:trPr>
        <w:tc>
          <w:tcPr>
            <w:tcW w:w="1708" w:type="dxa"/>
            <w:vMerge/>
            <w:shd w:val="clear" w:color="auto" w:fill="auto"/>
            <w:vAlign w:val="center"/>
          </w:tcPr>
          <w:p w14:paraId="075F00CA"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2AE0811"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9786757" w14:textId="77777777" w:rsidR="000B269A" w:rsidRDefault="005130DB">
            <w:pPr>
              <w:spacing w:line="300" w:lineRule="exact"/>
              <w:jc w:val="left"/>
              <w:rPr>
                <w:rFonts w:ascii="方正书宋_GBK" w:eastAsia="方正书宋_GBK"/>
              </w:rPr>
            </w:pPr>
            <w:r>
              <w:rPr>
                <w:rFonts w:ascii="方正书宋_GBK" w:eastAsia="方正书宋_GBK" w:hint="eastAsia"/>
              </w:rPr>
              <w:t>两违拆除面积（平方米）</w:t>
            </w:r>
          </w:p>
        </w:tc>
        <w:tc>
          <w:tcPr>
            <w:tcW w:w="4354" w:type="dxa"/>
            <w:shd w:val="clear" w:color="auto" w:fill="auto"/>
            <w:vAlign w:val="center"/>
          </w:tcPr>
          <w:p w14:paraId="2B21556A" w14:textId="77777777" w:rsidR="000B269A" w:rsidRDefault="005130DB">
            <w:pPr>
              <w:spacing w:line="300" w:lineRule="exact"/>
              <w:jc w:val="left"/>
              <w:rPr>
                <w:rFonts w:ascii="方正书宋_GBK" w:eastAsia="方正书宋_GBK"/>
              </w:rPr>
            </w:pPr>
            <w:r>
              <w:rPr>
                <w:rFonts w:ascii="方正书宋_GBK" w:eastAsia="方正书宋_GBK" w:hint="eastAsia"/>
              </w:rPr>
              <w:t>对辖区内违章广告牌匾进行拆除</w:t>
            </w:r>
          </w:p>
        </w:tc>
        <w:tc>
          <w:tcPr>
            <w:tcW w:w="1921" w:type="dxa"/>
            <w:shd w:val="clear" w:color="auto" w:fill="auto"/>
            <w:vAlign w:val="center"/>
          </w:tcPr>
          <w:p w14:paraId="38D6910F" w14:textId="77777777" w:rsidR="000B269A" w:rsidRDefault="005130DB">
            <w:pPr>
              <w:spacing w:line="300" w:lineRule="exact"/>
              <w:jc w:val="left"/>
              <w:rPr>
                <w:rFonts w:ascii="方正书宋_GBK" w:eastAsia="方正书宋_GBK"/>
              </w:rPr>
            </w:pPr>
            <w:r>
              <w:rPr>
                <w:rFonts w:ascii="方正书宋_GBK" w:eastAsia="方正书宋_GBK" w:hint="eastAsia"/>
              </w:rPr>
              <w:t>≥1000处</w:t>
            </w:r>
          </w:p>
        </w:tc>
        <w:tc>
          <w:tcPr>
            <w:tcW w:w="2562" w:type="dxa"/>
            <w:shd w:val="clear" w:color="auto" w:fill="auto"/>
            <w:vAlign w:val="center"/>
          </w:tcPr>
          <w:p w14:paraId="1A87C63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A1A032A" w14:textId="77777777">
        <w:trPr>
          <w:cantSplit/>
          <w:trHeight w:val="369"/>
          <w:jc w:val="center"/>
        </w:trPr>
        <w:tc>
          <w:tcPr>
            <w:tcW w:w="1708" w:type="dxa"/>
            <w:vMerge/>
            <w:shd w:val="clear" w:color="auto" w:fill="auto"/>
            <w:vAlign w:val="center"/>
          </w:tcPr>
          <w:p w14:paraId="5CC3751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16F9AD8"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1941FBE" w14:textId="77777777" w:rsidR="000B269A" w:rsidRDefault="005130DB">
            <w:pPr>
              <w:spacing w:line="300" w:lineRule="exact"/>
              <w:jc w:val="left"/>
              <w:rPr>
                <w:rFonts w:ascii="方正书宋_GBK" w:eastAsia="方正书宋_GBK"/>
              </w:rPr>
            </w:pPr>
            <w:r>
              <w:rPr>
                <w:rFonts w:ascii="方正书宋_GBK" w:eastAsia="方正书宋_GBK" w:hint="eastAsia"/>
              </w:rPr>
              <w:t>两违拆除面积（平方米）</w:t>
            </w:r>
          </w:p>
        </w:tc>
        <w:tc>
          <w:tcPr>
            <w:tcW w:w="4354" w:type="dxa"/>
            <w:shd w:val="clear" w:color="auto" w:fill="auto"/>
            <w:vAlign w:val="center"/>
          </w:tcPr>
          <w:p w14:paraId="6A929C9B" w14:textId="77777777" w:rsidR="000B269A" w:rsidRDefault="005130DB">
            <w:pPr>
              <w:spacing w:line="300" w:lineRule="exact"/>
              <w:jc w:val="left"/>
              <w:rPr>
                <w:rFonts w:ascii="方正书宋_GBK" w:eastAsia="方正书宋_GBK"/>
              </w:rPr>
            </w:pPr>
            <w:r>
              <w:rPr>
                <w:rFonts w:ascii="方正书宋_GBK" w:eastAsia="方正书宋_GBK" w:hint="eastAsia"/>
              </w:rPr>
              <w:t>拆除彩板钢结构面积</w:t>
            </w:r>
          </w:p>
        </w:tc>
        <w:tc>
          <w:tcPr>
            <w:tcW w:w="1921" w:type="dxa"/>
            <w:shd w:val="clear" w:color="auto" w:fill="auto"/>
            <w:vAlign w:val="center"/>
          </w:tcPr>
          <w:p w14:paraId="158EC552" w14:textId="77777777" w:rsidR="000B269A" w:rsidRDefault="005130DB">
            <w:pPr>
              <w:spacing w:line="300" w:lineRule="exact"/>
              <w:jc w:val="left"/>
              <w:rPr>
                <w:rFonts w:ascii="方正书宋_GBK" w:eastAsia="方正书宋_GBK"/>
              </w:rPr>
            </w:pPr>
            <w:r>
              <w:rPr>
                <w:rFonts w:ascii="方正书宋_GBK" w:eastAsia="方正书宋_GBK" w:hint="eastAsia"/>
              </w:rPr>
              <w:t>≥3500平方米</w:t>
            </w:r>
          </w:p>
        </w:tc>
        <w:tc>
          <w:tcPr>
            <w:tcW w:w="2562" w:type="dxa"/>
            <w:shd w:val="clear" w:color="auto" w:fill="auto"/>
            <w:vAlign w:val="center"/>
          </w:tcPr>
          <w:p w14:paraId="21349A8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BF860B4" w14:textId="77777777">
        <w:trPr>
          <w:cantSplit/>
          <w:trHeight w:val="369"/>
          <w:jc w:val="center"/>
        </w:trPr>
        <w:tc>
          <w:tcPr>
            <w:tcW w:w="1708" w:type="dxa"/>
            <w:vMerge/>
            <w:shd w:val="clear" w:color="auto" w:fill="auto"/>
            <w:vAlign w:val="center"/>
          </w:tcPr>
          <w:p w14:paraId="52F84A5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A488442"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6B06A899" w14:textId="77777777" w:rsidR="000B269A" w:rsidRDefault="005130DB">
            <w:pPr>
              <w:spacing w:line="300" w:lineRule="exact"/>
              <w:jc w:val="left"/>
              <w:rPr>
                <w:rFonts w:ascii="方正书宋_GBK" w:eastAsia="方正书宋_GBK"/>
              </w:rPr>
            </w:pPr>
            <w:r>
              <w:rPr>
                <w:rFonts w:ascii="方正书宋_GBK" w:eastAsia="方正书宋_GBK" w:hint="eastAsia"/>
              </w:rPr>
              <w:t>拆除工程验收合格率（%）</w:t>
            </w:r>
          </w:p>
        </w:tc>
        <w:tc>
          <w:tcPr>
            <w:tcW w:w="4354" w:type="dxa"/>
            <w:shd w:val="clear" w:color="auto" w:fill="auto"/>
            <w:vAlign w:val="center"/>
          </w:tcPr>
          <w:p w14:paraId="797EE080" w14:textId="77777777" w:rsidR="000B269A" w:rsidRDefault="005130DB">
            <w:pPr>
              <w:spacing w:line="300" w:lineRule="exact"/>
              <w:jc w:val="left"/>
              <w:rPr>
                <w:rFonts w:ascii="方正书宋_GBK" w:eastAsia="方正书宋_GBK"/>
              </w:rPr>
            </w:pPr>
            <w:r>
              <w:rPr>
                <w:rFonts w:ascii="方正书宋_GBK" w:eastAsia="方正书宋_GBK" w:hint="eastAsia"/>
              </w:rPr>
              <w:t>通过验收的两违拆除工程量占计划两违拆除工程总量的比率</w:t>
            </w:r>
          </w:p>
        </w:tc>
        <w:tc>
          <w:tcPr>
            <w:tcW w:w="1921" w:type="dxa"/>
            <w:shd w:val="clear" w:color="auto" w:fill="auto"/>
            <w:vAlign w:val="center"/>
          </w:tcPr>
          <w:p w14:paraId="1377967F"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6DD553A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60908DB" w14:textId="77777777">
        <w:trPr>
          <w:cantSplit/>
          <w:trHeight w:val="369"/>
          <w:jc w:val="center"/>
        </w:trPr>
        <w:tc>
          <w:tcPr>
            <w:tcW w:w="1708" w:type="dxa"/>
            <w:vMerge/>
            <w:shd w:val="clear" w:color="auto" w:fill="auto"/>
            <w:vAlign w:val="center"/>
          </w:tcPr>
          <w:p w14:paraId="72A2A43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483C9F8"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2EE81B37" w14:textId="77777777" w:rsidR="000B269A" w:rsidRDefault="005130DB">
            <w:pPr>
              <w:spacing w:line="300" w:lineRule="exact"/>
              <w:jc w:val="left"/>
              <w:rPr>
                <w:rFonts w:ascii="方正书宋_GBK" w:eastAsia="方正书宋_GBK"/>
              </w:rPr>
            </w:pPr>
            <w:r>
              <w:rPr>
                <w:rFonts w:ascii="方正书宋_GBK" w:eastAsia="方正书宋_GBK" w:hint="eastAsia"/>
              </w:rPr>
              <w:t>项目完成时间</w:t>
            </w:r>
          </w:p>
        </w:tc>
        <w:tc>
          <w:tcPr>
            <w:tcW w:w="4354" w:type="dxa"/>
            <w:shd w:val="clear" w:color="auto" w:fill="auto"/>
            <w:vAlign w:val="center"/>
          </w:tcPr>
          <w:p w14:paraId="1968EAF1" w14:textId="77777777" w:rsidR="000B269A" w:rsidRDefault="005130DB">
            <w:pPr>
              <w:spacing w:line="300" w:lineRule="exact"/>
              <w:jc w:val="left"/>
              <w:rPr>
                <w:rFonts w:ascii="方正书宋_GBK" w:eastAsia="方正书宋_GBK"/>
              </w:rPr>
            </w:pPr>
            <w:r>
              <w:rPr>
                <w:rFonts w:ascii="方正书宋_GBK" w:eastAsia="方正书宋_GBK" w:hint="eastAsia"/>
              </w:rPr>
              <w:t>项目完成并且验收的时间</w:t>
            </w:r>
          </w:p>
        </w:tc>
        <w:tc>
          <w:tcPr>
            <w:tcW w:w="1921" w:type="dxa"/>
            <w:shd w:val="clear" w:color="auto" w:fill="auto"/>
            <w:vAlign w:val="center"/>
          </w:tcPr>
          <w:p w14:paraId="6909F0D9"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3D6991B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91F238B" w14:textId="77777777">
        <w:trPr>
          <w:cantSplit/>
          <w:trHeight w:val="369"/>
          <w:jc w:val="center"/>
        </w:trPr>
        <w:tc>
          <w:tcPr>
            <w:tcW w:w="1708" w:type="dxa"/>
            <w:vMerge/>
            <w:shd w:val="clear" w:color="auto" w:fill="auto"/>
            <w:vAlign w:val="center"/>
          </w:tcPr>
          <w:p w14:paraId="73A5836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FB03D46"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172B7B54" w14:textId="77777777" w:rsidR="000B269A" w:rsidRDefault="005130DB">
            <w:pPr>
              <w:spacing w:line="300" w:lineRule="exact"/>
              <w:jc w:val="left"/>
              <w:rPr>
                <w:rFonts w:ascii="方正书宋_GBK" w:eastAsia="方正书宋_GBK"/>
              </w:rPr>
            </w:pPr>
            <w:r>
              <w:rPr>
                <w:rFonts w:ascii="方正书宋_GBK" w:eastAsia="方正书宋_GBK" w:hint="eastAsia"/>
              </w:rPr>
              <w:t>拆除建筑资金总需求（万元）</w:t>
            </w:r>
          </w:p>
        </w:tc>
        <w:tc>
          <w:tcPr>
            <w:tcW w:w="4354" w:type="dxa"/>
            <w:shd w:val="clear" w:color="auto" w:fill="auto"/>
            <w:vAlign w:val="center"/>
          </w:tcPr>
          <w:p w14:paraId="7A26F145" w14:textId="77777777" w:rsidR="000B269A" w:rsidRDefault="005130DB">
            <w:pPr>
              <w:spacing w:line="300" w:lineRule="exact"/>
              <w:jc w:val="left"/>
              <w:rPr>
                <w:rFonts w:ascii="方正书宋_GBK" w:eastAsia="方正书宋_GBK"/>
              </w:rPr>
            </w:pPr>
            <w:r>
              <w:rPr>
                <w:rFonts w:ascii="方正书宋_GBK" w:eastAsia="方正书宋_GBK" w:hint="eastAsia"/>
              </w:rPr>
              <w:t>拆除单层砖混每平米所需资金</w:t>
            </w:r>
          </w:p>
        </w:tc>
        <w:tc>
          <w:tcPr>
            <w:tcW w:w="1921" w:type="dxa"/>
            <w:shd w:val="clear" w:color="auto" w:fill="auto"/>
            <w:vAlign w:val="center"/>
          </w:tcPr>
          <w:p w14:paraId="4302E744" w14:textId="77777777" w:rsidR="000B269A" w:rsidRDefault="005130DB">
            <w:pPr>
              <w:spacing w:line="300" w:lineRule="exact"/>
              <w:jc w:val="left"/>
              <w:rPr>
                <w:rFonts w:ascii="方正书宋_GBK" w:eastAsia="方正书宋_GBK"/>
              </w:rPr>
            </w:pPr>
            <w:r>
              <w:rPr>
                <w:rFonts w:ascii="方正书宋_GBK" w:eastAsia="方正书宋_GBK" w:hint="eastAsia"/>
              </w:rPr>
              <w:t>≤30元</w:t>
            </w:r>
          </w:p>
        </w:tc>
        <w:tc>
          <w:tcPr>
            <w:tcW w:w="2562" w:type="dxa"/>
            <w:shd w:val="clear" w:color="auto" w:fill="auto"/>
            <w:vAlign w:val="center"/>
          </w:tcPr>
          <w:p w14:paraId="616EF7A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8E2DE16" w14:textId="77777777">
        <w:trPr>
          <w:cantSplit/>
          <w:trHeight w:val="369"/>
          <w:jc w:val="center"/>
        </w:trPr>
        <w:tc>
          <w:tcPr>
            <w:tcW w:w="1708" w:type="dxa"/>
            <w:vMerge/>
            <w:shd w:val="clear" w:color="auto" w:fill="auto"/>
            <w:vAlign w:val="center"/>
          </w:tcPr>
          <w:p w14:paraId="3AA38AF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F166512"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09302062" w14:textId="77777777" w:rsidR="000B269A" w:rsidRDefault="005130DB">
            <w:pPr>
              <w:spacing w:line="300" w:lineRule="exact"/>
              <w:jc w:val="left"/>
              <w:rPr>
                <w:rFonts w:ascii="方正书宋_GBK" w:eastAsia="方正书宋_GBK"/>
              </w:rPr>
            </w:pPr>
            <w:r>
              <w:rPr>
                <w:rFonts w:ascii="方正书宋_GBK" w:eastAsia="方正书宋_GBK" w:hint="eastAsia"/>
              </w:rPr>
              <w:t>拆除彩板钢结构价格</w:t>
            </w:r>
          </w:p>
        </w:tc>
        <w:tc>
          <w:tcPr>
            <w:tcW w:w="4354" w:type="dxa"/>
            <w:shd w:val="clear" w:color="auto" w:fill="auto"/>
            <w:vAlign w:val="center"/>
          </w:tcPr>
          <w:p w14:paraId="165715F6" w14:textId="77777777" w:rsidR="000B269A" w:rsidRDefault="005130DB">
            <w:pPr>
              <w:spacing w:line="300" w:lineRule="exact"/>
              <w:jc w:val="left"/>
              <w:rPr>
                <w:rFonts w:ascii="方正书宋_GBK" w:eastAsia="方正书宋_GBK"/>
              </w:rPr>
            </w:pPr>
            <w:r>
              <w:rPr>
                <w:rFonts w:ascii="方正书宋_GBK" w:eastAsia="方正书宋_GBK" w:hint="eastAsia"/>
              </w:rPr>
              <w:t>拆除彩板钢结构每平米所需资金</w:t>
            </w:r>
          </w:p>
        </w:tc>
        <w:tc>
          <w:tcPr>
            <w:tcW w:w="1921" w:type="dxa"/>
            <w:shd w:val="clear" w:color="auto" w:fill="auto"/>
            <w:vAlign w:val="center"/>
          </w:tcPr>
          <w:p w14:paraId="25F24759" w14:textId="77777777" w:rsidR="000B269A" w:rsidRDefault="005130DB">
            <w:pPr>
              <w:spacing w:line="300" w:lineRule="exact"/>
              <w:jc w:val="left"/>
              <w:rPr>
                <w:rFonts w:ascii="方正书宋_GBK" w:eastAsia="方正书宋_GBK"/>
              </w:rPr>
            </w:pPr>
            <w:r>
              <w:rPr>
                <w:rFonts w:ascii="方正书宋_GBK" w:eastAsia="方正书宋_GBK" w:hint="eastAsia"/>
              </w:rPr>
              <w:t>≤20元</w:t>
            </w:r>
          </w:p>
        </w:tc>
        <w:tc>
          <w:tcPr>
            <w:tcW w:w="2562" w:type="dxa"/>
            <w:shd w:val="clear" w:color="auto" w:fill="auto"/>
            <w:vAlign w:val="center"/>
          </w:tcPr>
          <w:p w14:paraId="5AA7F806"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D116A7F" w14:textId="77777777">
        <w:trPr>
          <w:cantSplit/>
          <w:trHeight w:val="369"/>
          <w:jc w:val="center"/>
        </w:trPr>
        <w:tc>
          <w:tcPr>
            <w:tcW w:w="1708" w:type="dxa"/>
            <w:vMerge/>
            <w:shd w:val="clear" w:color="auto" w:fill="auto"/>
            <w:vAlign w:val="center"/>
          </w:tcPr>
          <w:p w14:paraId="326EDF04"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26E5B04"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3EA69BFE" w14:textId="77777777" w:rsidR="000B269A" w:rsidRDefault="005130DB">
            <w:pPr>
              <w:spacing w:line="300" w:lineRule="exact"/>
              <w:jc w:val="left"/>
              <w:rPr>
                <w:rFonts w:ascii="方正书宋_GBK" w:eastAsia="方正书宋_GBK"/>
              </w:rPr>
            </w:pPr>
            <w:r>
              <w:rPr>
                <w:rFonts w:ascii="方正书宋_GBK" w:eastAsia="方正书宋_GBK" w:hint="eastAsia"/>
              </w:rPr>
              <w:t>拆除地面混凝土价格</w:t>
            </w:r>
          </w:p>
        </w:tc>
        <w:tc>
          <w:tcPr>
            <w:tcW w:w="4354" w:type="dxa"/>
            <w:shd w:val="clear" w:color="auto" w:fill="auto"/>
            <w:vAlign w:val="center"/>
          </w:tcPr>
          <w:p w14:paraId="18BB3C90" w14:textId="77777777" w:rsidR="000B269A" w:rsidRDefault="005130DB">
            <w:pPr>
              <w:spacing w:line="300" w:lineRule="exact"/>
              <w:jc w:val="left"/>
              <w:rPr>
                <w:rFonts w:ascii="方正书宋_GBK" w:eastAsia="方正书宋_GBK"/>
              </w:rPr>
            </w:pPr>
            <w:r>
              <w:rPr>
                <w:rFonts w:ascii="方正书宋_GBK" w:eastAsia="方正书宋_GBK" w:hint="eastAsia"/>
              </w:rPr>
              <w:t>拆除地面混凝土每平米所需资金</w:t>
            </w:r>
          </w:p>
        </w:tc>
        <w:tc>
          <w:tcPr>
            <w:tcW w:w="1921" w:type="dxa"/>
            <w:shd w:val="clear" w:color="auto" w:fill="auto"/>
            <w:vAlign w:val="center"/>
          </w:tcPr>
          <w:p w14:paraId="620F1942" w14:textId="77777777" w:rsidR="000B269A" w:rsidRDefault="005130DB">
            <w:pPr>
              <w:spacing w:line="300" w:lineRule="exact"/>
              <w:jc w:val="left"/>
              <w:rPr>
                <w:rFonts w:ascii="方正书宋_GBK" w:eastAsia="方正书宋_GBK"/>
              </w:rPr>
            </w:pPr>
            <w:r>
              <w:rPr>
                <w:rFonts w:ascii="方正书宋_GBK" w:eastAsia="方正书宋_GBK" w:hint="eastAsia"/>
              </w:rPr>
              <w:t>≤30元</w:t>
            </w:r>
          </w:p>
        </w:tc>
        <w:tc>
          <w:tcPr>
            <w:tcW w:w="2562" w:type="dxa"/>
            <w:shd w:val="clear" w:color="auto" w:fill="auto"/>
            <w:vAlign w:val="center"/>
          </w:tcPr>
          <w:p w14:paraId="7848D49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FD2776A" w14:textId="77777777">
        <w:trPr>
          <w:cantSplit/>
          <w:trHeight w:val="369"/>
          <w:jc w:val="center"/>
        </w:trPr>
        <w:tc>
          <w:tcPr>
            <w:tcW w:w="1708" w:type="dxa"/>
            <w:vMerge/>
            <w:shd w:val="clear" w:color="auto" w:fill="auto"/>
            <w:vAlign w:val="center"/>
          </w:tcPr>
          <w:p w14:paraId="402F4D7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1BCE64A"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76DB86F6" w14:textId="77777777" w:rsidR="000B269A" w:rsidRDefault="005130DB">
            <w:pPr>
              <w:spacing w:line="300" w:lineRule="exact"/>
              <w:jc w:val="left"/>
              <w:rPr>
                <w:rFonts w:ascii="方正书宋_GBK" w:eastAsia="方正书宋_GBK"/>
              </w:rPr>
            </w:pPr>
            <w:r>
              <w:rPr>
                <w:rFonts w:ascii="方正书宋_GBK" w:eastAsia="方正书宋_GBK" w:hint="eastAsia"/>
              </w:rPr>
              <w:t>拆除违章广告牌价格</w:t>
            </w:r>
          </w:p>
        </w:tc>
        <w:tc>
          <w:tcPr>
            <w:tcW w:w="4354" w:type="dxa"/>
            <w:shd w:val="clear" w:color="auto" w:fill="auto"/>
            <w:vAlign w:val="center"/>
          </w:tcPr>
          <w:p w14:paraId="5ED582BA" w14:textId="77777777" w:rsidR="000B269A" w:rsidRDefault="005130DB">
            <w:pPr>
              <w:spacing w:line="300" w:lineRule="exact"/>
              <w:jc w:val="left"/>
              <w:rPr>
                <w:rFonts w:ascii="方正书宋_GBK" w:eastAsia="方正书宋_GBK"/>
              </w:rPr>
            </w:pPr>
            <w:r>
              <w:rPr>
                <w:rFonts w:ascii="方正书宋_GBK" w:eastAsia="方正书宋_GBK" w:hint="eastAsia"/>
              </w:rPr>
              <w:t>拆除违章广告牌每处所需资金</w:t>
            </w:r>
          </w:p>
        </w:tc>
        <w:tc>
          <w:tcPr>
            <w:tcW w:w="1921" w:type="dxa"/>
            <w:shd w:val="clear" w:color="auto" w:fill="auto"/>
            <w:vAlign w:val="center"/>
          </w:tcPr>
          <w:p w14:paraId="4005010C" w14:textId="77777777" w:rsidR="000B269A" w:rsidRDefault="005130DB">
            <w:pPr>
              <w:spacing w:line="300" w:lineRule="exact"/>
              <w:jc w:val="left"/>
              <w:rPr>
                <w:rFonts w:ascii="方正书宋_GBK" w:eastAsia="方正书宋_GBK"/>
              </w:rPr>
            </w:pPr>
            <w:r>
              <w:rPr>
                <w:rFonts w:ascii="方正书宋_GBK" w:eastAsia="方正书宋_GBK" w:hint="eastAsia"/>
              </w:rPr>
              <w:t>≤40元</w:t>
            </w:r>
          </w:p>
        </w:tc>
        <w:tc>
          <w:tcPr>
            <w:tcW w:w="2562" w:type="dxa"/>
            <w:shd w:val="clear" w:color="auto" w:fill="auto"/>
            <w:vAlign w:val="center"/>
          </w:tcPr>
          <w:p w14:paraId="1B05FD4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495E578" w14:textId="77777777">
        <w:trPr>
          <w:cantSplit/>
          <w:trHeight w:val="369"/>
          <w:jc w:val="center"/>
        </w:trPr>
        <w:tc>
          <w:tcPr>
            <w:tcW w:w="1708" w:type="dxa"/>
            <w:vMerge/>
            <w:shd w:val="clear" w:color="auto" w:fill="auto"/>
            <w:vAlign w:val="center"/>
          </w:tcPr>
          <w:p w14:paraId="583C098E"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2476395"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57C3FA2F" w14:textId="77777777" w:rsidR="000B269A" w:rsidRDefault="005130DB">
            <w:pPr>
              <w:spacing w:line="300" w:lineRule="exact"/>
              <w:jc w:val="left"/>
              <w:rPr>
                <w:rFonts w:ascii="方正书宋_GBK" w:eastAsia="方正书宋_GBK"/>
              </w:rPr>
            </w:pPr>
            <w:r>
              <w:rPr>
                <w:rFonts w:ascii="方正书宋_GBK" w:eastAsia="方正书宋_GBK" w:hint="eastAsia"/>
              </w:rPr>
              <w:t>外运垃圾价格</w:t>
            </w:r>
          </w:p>
        </w:tc>
        <w:tc>
          <w:tcPr>
            <w:tcW w:w="4354" w:type="dxa"/>
            <w:shd w:val="clear" w:color="auto" w:fill="auto"/>
            <w:vAlign w:val="center"/>
          </w:tcPr>
          <w:p w14:paraId="1461B99D" w14:textId="77777777" w:rsidR="000B269A" w:rsidRDefault="005130DB">
            <w:pPr>
              <w:spacing w:line="300" w:lineRule="exact"/>
              <w:jc w:val="left"/>
              <w:rPr>
                <w:rFonts w:ascii="方正书宋_GBK" w:eastAsia="方正书宋_GBK"/>
              </w:rPr>
            </w:pPr>
            <w:r>
              <w:rPr>
                <w:rFonts w:ascii="方正书宋_GBK" w:eastAsia="方正书宋_GBK" w:hint="eastAsia"/>
              </w:rPr>
              <w:t>外运垃圾每立方米所需资金</w:t>
            </w:r>
          </w:p>
        </w:tc>
        <w:tc>
          <w:tcPr>
            <w:tcW w:w="1921" w:type="dxa"/>
            <w:shd w:val="clear" w:color="auto" w:fill="auto"/>
            <w:vAlign w:val="center"/>
          </w:tcPr>
          <w:p w14:paraId="041A7C07" w14:textId="77777777" w:rsidR="000B269A" w:rsidRDefault="005130DB">
            <w:pPr>
              <w:spacing w:line="300" w:lineRule="exact"/>
              <w:jc w:val="left"/>
              <w:rPr>
                <w:rFonts w:ascii="方正书宋_GBK" w:eastAsia="方正书宋_GBK"/>
              </w:rPr>
            </w:pPr>
            <w:r>
              <w:rPr>
                <w:rFonts w:ascii="方正书宋_GBK" w:eastAsia="方正书宋_GBK" w:hint="eastAsia"/>
              </w:rPr>
              <w:t>≤15元</w:t>
            </w:r>
          </w:p>
        </w:tc>
        <w:tc>
          <w:tcPr>
            <w:tcW w:w="2562" w:type="dxa"/>
            <w:shd w:val="clear" w:color="auto" w:fill="auto"/>
            <w:vAlign w:val="center"/>
          </w:tcPr>
          <w:p w14:paraId="0714D0A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5D7FF308" w14:textId="77777777">
        <w:trPr>
          <w:cantSplit/>
          <w:trHeight w:val="369"/>
          <w:jc w:val="center"/>
        </w:trPr>
        <w:tc>
          <w:tcPr>
            <w:tcW w:w="1708" w:type="dxa"/>
            <w:shd w:val="clear" w:color="auto" w:fill="auto"/>
            <w:vAlign w:val="center"/>
          </w:tcPr>
          <w:p w14:paraId="45911305"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69938C44"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5C790AA8" w14:textId="77777777" w:rsidR="000B269A" w:rsidRDefault="005130DB">
            <w:pPr>
              <w:spacing w:line="300" w:lineRule="exact"/>
              <w:jc w:val="left"/>
              <w:rPr>
                <w:rFonts w:ascii="方正书宋_GBK" w:eastAsia="方正书宋_GBK"/>
              </w:rPr>
            </w:pPr>
            <w:r>
              <w:rPr>
                <w:rFonts w:ascii="方正书宋_GBK" w:eastAsia="方正书宋_GBK" w:hint="eastAsia"/>
              </w:rPr>
              <w:t>两违拆除覆盖率（%）</w:t>
            </w:r>
          </w:p>
        </w:tc>
        <w:tc>
          <w:tcPr>
            <w:tcW w:w="4354" w:type="dxa"/>
            <w:shd w:val="clear" w:color="auto" w:fill="auto"/>
            <w:vAlign w:val="center"/>
          </w:tcPr>
          <w:p w14:paraId="2A9AB5D6" w14:textId="77777777" w:rsidR="000B269A" w:rsidRDefault="005130DB">
            <w:pPr>
              <w:spacing w:line="300" w:lineRule="exact"/>
              <w:jc w:val="left"/>
              <w:rPr>
                <w:rFonts w:ascii="方正书宋_GBK" w:eastAsia="方正书宋_GBK"/>
              </w:rPr>
            </w:pPr>
            <w:r>
              <w:rPr>
                <w:rFonts w:ascii="方正书宋_GBK" w:eastAsia="方正书宋_GBK" w:hint="eastAsia"/>
              </w:rPr>
              <w:t>辖区内人居环境改善提升程度</w:t>
            </w:r>
          </w:p>
        </w:tc>
        <w:tc>
          <w:tcPr>
            <w:tcW w:w="1921" w:type="dxa"/>
            <w:shd w:val="clear" w:color="auto" w:fill="auto"/>
            <w:vAlign w:val="center"/>
          </w:tcPr>
          <w:p w14:paraId="0C3E8E50" w14:textId="77777777" w:rsidR="000B269A" w:rsidRDefault="005130DB">
            <w:pPr>
              <w:spacing w:line="300" w:lineRule="exact"/>
              <w:jc w:val="left"/>
              <w:rPr>
                <w:rFonts w:ascii="方正书宋_GBK" w:eastAsia="方正书宋_GBK"/>
              </w:rPr>
            </w:pPr>
            <w:r>
              <w:rPr>
                <w:rFonts w:ascii="方正书宋_GBK" w:eastAsia="方正书宋_GBK" w:hint="eastAsia"/>
              </w:rPr>
              <w:t>长期改善</w:t>
            </w:r>
          </w:p>
        </w:tc>
        <w:tc>
          <w:tcPr>
            <w:tcW w:w="2562" w:type="dxa"/>
            <w:shd w:val="clear" w:color="auto" w:fill="auto"/>
            <w:vAlign w:val="center"/>
          </w:tcPr>
          <w:p w14:paraId="56E6560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F79615D" w14:textId="77777777">
        <w:trPr>
          <w:cantSplit/>
          <w:trHeight w:val="369"/>
          <w:jc w:val="center"/>
        </w:trPr>
        <w:tc>
          <w:tcPr>
            <w:tcW w:w="1708" w:type="dxa"/>
            <w:shd w:val="clear" w:color="auto" w:fill="auto"/>
            <w:vAlign w:val="center"/>
          </w:tcPr>
          <w:p w14:paraId="109B7099"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63B4645"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1B0390BF" w14:textId="77777777" w:rsidR="000B269A" w:rsidRDefault="005130DB">
            <w:pPr>
              <w:spacing w:line="300" w:lineRule="exact"/>
              <w:jc w:val="left"/>
              <w:rPr>
                <w:rFonts w:ascii="方正书宋_GBK" w:eastAsia="方正书宋_GBK"/>
              </w:rPr>
            </w:pPr>
            <w:r>
              <w:rPr>
                <w:rFonts w:ascii="方正书宋_GBK" w:eastAsia="方正书宋_GBK" w:hint="eastAsia"/>
              </w:rPr>
              <w:t>群众满意度</w:t>
            </w:r>
          </w:p>
        </w:tc>
        <w:tc>
          <w:tcPr>
            <w:tcW w:w="4354" w:type="dxa"/>
            <w:shd w:val="clear" w:color="auto" w:fill="auto"/>
            <w:vAlign w:val="center"/>
          </w:tcPr>
          <w:p w14:paraId="72D4B465" w14:textId="77777777" w:rsidR="000B269A" w:rsidRDefault="005130DB">
            <w:pPr>
              <w:spacing w:line="300" w:lineRule="exact"/>
              <w:jc w:val="left"/>
              <w:rPr>
                <w:rFonts w:ascii="方正书宋_GBK" w:eastAsia="方正书宋_GBK"/>
              </w:rPr>
            </w:pPr>
            <w:r>
              <w:rPr>
                <w:rFonts w:ascii="方正书宋_GBK" w:eastAsia="方正书宋_GBK" w:hint="eastAsia"/>
              </w:rPr>
              <w:t>调查中满意和较满意的受益部门人员人数占全部调查人数的比率</w:t>
            </w:r>
          </w:p>
        </w:tc>
        <w:tc>
          <w:tcPr>
            <w:tcW w:w="1921" w:type="dxa"/>
            <w:shd w:val="clear" w:color="auto" w:fill="auto"/>
            <w:vAlign w:val="center"/>
          </w:tcPr>
          <w:p w14:paraId="65196BB1"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1B455FD0"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7E990C77" w14:textId="77777777" w:rsidR="000B269A" w:rsidRDefault="000B269A" w:rsidP="000B269A">
      <w:pPr>
        <w:ind w:firstLineChars="200" w:firstLine="560"/>
        <w:jc w:val="left"/>
        <w:outlineLvl w:val="1"/>
        <w:rPr>
          <w:rFonts w:ascii="方正仿宋_GBK" w:eastAsia="方正仿宋_GBK"/>
          <w:b/>
          <w:sz w:val="28"/>
        </w:rPr>
      </w:pPr>
    </w:p>
    <w:p w14:paraId="50802FB5"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16.疫情防控保障资金绩效目标表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35EEB61B" w14:textId="77777777">
        <w:trPr>
          <w:trHeight w:val="369"/>
          <w:jc w:val="center"/>
        </w:trPr>
        <w:tc>
          <w:tcPr>
            <w:tcW w:w="1708" w:type="dxa"/>
            <w:tcBorders>
              <w:bottom w:val="nil"/>
            </w:tcBorders>
            <w:shd w:val="clear" w:color="auto" w:fill="auto"/>
            <w:vAlign w:val="center"/>
          </w:tcPr>
          <w:p w14:paraId="60B323F8"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5377CC8A" w14:textId="77777777" w:rsidR="000B269A" w:rsidRDefault="005130DB">
            <w:pPr>
              <w:spacing w:line="300" w:lineRule="exact"/>
              <w:jc w:val="left"/>
              <w:rPr>
                <w:rFonts w:ascii="方正书宋_GBK" w:eastAsia="方正书宋_GBK"/>
              </w:rPr>
            </w:pPr>
            <w:r>
              <w:rPr>
                <w:rFonts w:ascii="方正书宋_GBK" w:eastAsia="方正书宋_GBK" w:hint="eastAsia"/>
              </w:rPr>
              <w:t>1.此项目经费用于本乡域内18村街的疫情防控工作，确保疫情防控工作顺利进行。</w:t>
            </w:r>
          </w:p>
        </w:tc>
      </w:tr>
    </w:tbl>
    <w:p w14:paraId="21CCF9D6"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63DC3718" w14:textId="77777777">
        <w:trPr>
          <w:cantSplit/>
          <w:trHeight w:val="397"/>
          <w:tblHeader/>
          <w:jc w:val="center"/>
        </w:trPr>
        <w:tc>
          <w:tcPr>
            <w:tcW w:w="1708" w:type="dxa"/>
            <w:shd w:val="clear" w:color="auto" w:fill="auto"/>
            <w:vAlign w:val="center"/>
          </w:tcPr>
          <w:p w14:paraId="4F9939EB"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444FC888"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43CCF348"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289DDDE2"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4B5600F1"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3D6EEF39"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6FC6E259" w14:textId="77777777">
        <w:trPr>
          <w:cantSplit/>
          <w:trHeight w:val="369"/>
          <w:jc w:val="center"/>
        </w:trPr>
        <w:tc>
          <w:tcPr>
            <w:tcW w:w="1708" w:type="dxa"/>
            <w:vMerge w:val="restart"/>
            <w:shd w:val="clear" w:color="auto" w:fill="auto"/>
            <w:vAlign w:val="center"/>
          </w:tcPr>
          <w:p w14:paraId="123A884F"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6A8C0A73"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1979D01F" w14:textId="77777777" w:rsidR="000B269A" w:rsidRDefault="005130DB">
            <w:pPr>
              <w:spacing w:line="300" w:lineRule="exact"/>
              <w:jc w:val="left"/>
              <w:rPr>
                <w:rFonts w:ascii="方正书宋_GBK" w:eastAsia="方正书宋_GBK"/>
              </w:rPr>
            </w:pPr>
            <w:r>
              <w:rPr>
                <w:rFonts w:ascii="方正书宋_GBK" w:eastAsia="方正书宋_GBK" w:hint="eastAsia"/>
              </w:rPr>
              <w:t>购买口罩的数量</w:t>
            </w:r>
          </w:p>
        </w:tc>
        <w:tc>
          <w:tcPr>
            <w:tcW w:w="4354" w:type="dxa"/>
            <w:shd w:val="clear" w:color="auto" w:fill="auto"/>
            <w:vAlign w:val="center"/>
          </w:tcPr>
          <w:p w14:paraId="7131EFC7" w14:textId="77777777" w:rsidR="000B269A" w:rsidRDefault="005130DB">
            <w:pPr>
              <w:spacing w:line="300" w:lineRule="exact"/>
              <w:jc w:val="left"/>
              <w:rPr>
                <w:rFonts w:ascii="方正书宋_GBK" w:eastAsia="方正书宋_GBK"/>
              </w:rPr>
            </w:pPr>
            <w:r>
              <w:rPr>
                <w:rFonts w:ascii="方正书宋_GBK" w:eastAsia="方正书宋_GBK" w:hint="eastAsia"/>
              </w:rPr>
              <w:t>购买口罩的数量</w:t>
            </w:r>
          </w:p>
        </w:tc>
        <w:tc>
          <w:tcPr>
            <w:tcW w:w="1921" w:type="dxa"/>
            <w:shd w:val="clear" w:color="auto" w:fill="auto"/>
            <w:vAlign w:val="center"/>
          </w:tcPr>
          <w:p w14:paraId="23C8A02D" w14:textId="77777777" w:rsidR="000B269A" w:rsidRDefault="005130DB">
            <w:pPr>
              <w:spacing w:line="300" w:lineRule="exact"/>
              <w:jc w:val="left"/>
              <w:rPr>
                <w:rFonts w:ascii="方正书宋_GBK" w:eastAsia="方正书宋_GBK"/>
              </w:rPr>
            </w:pPr>
            <w:r>
              <w:rPr>
                <w:rFonts w:ascii="方正书宋_GBK" w:eastAsia="方正书宋_GBK" w:hint="eastAsia"/>
              </w:rPr>
              <w:t>60000个</w:t>
            </w:r>
          </w:p>
        </w:tc>
        <w:tc>
          <w:tcPr>
            <w:tcW w:w="2562" w:type="dxa"/>
            <w:shd w:val="clear" w:color="auto" w:fill="auto"/>
            <w:vAlign w:val="center"/>
          </w:tcPr>
          <w:p w14:paraId="62B5B3FD"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0C682E2" w14:textId="77777777">
        <w:trPr>
          <w:cantSplit/>
          <w:trHeight w:val="369"/>
          <w:jc w:val="center"/>
        </w:trPr>
        <w:tc>
          <w:tcPr>
            <w:tcW w:w="1708" w:type="dxa"/>
            <w:vMerge/>
            <w:shd w:val="clear" w:color="auto" w:fill="auto"/>
            <w:vAlign w:val="center"/>
          </w:tcPr>
          <w:p w14:paraId="3BE670A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27DC943"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7E9EC117" w14:textId="77777777" w:rsidR="000B269A" w:rsidRDefault="005130DB">
            <w:pPr>
              <w:spacing w:line="300" w:lineRule="exact"/>
              <w:jc w:val="left"/>
              <w:rPr>
                <w:rFonts w:ascii="方正书宋_GBK" w:eastAsia="方正书宋_GBK"/>
              </w:rPr>
            </w:pPr>
            <w:r>
              <w:rPr>
                <w:rFonts w:ascii="方正书宋_GBK" w:eastAsia="方正书宋_GBK" w:hint="eastAsia"/>
              </w:rPr>
              <w:t>购买测温枪的数量</w:t>
            </w:r>
          </w:p>
        </w:tc>
        <w:tc>
          <w:tcPr>
            <w:tcW w:w="4354" w:type="dxa"/>
            <w:shd w:val="clear" w:color="auto" w:fill="auto"/>
            <w:vAlign w:val="center"/>
          </w:tcPr>
          <w:p w14:paraId="2B628093" w14:textId="77777777" w:rsidR="000B269A" w:rsidRDefault="005130DB">
            <w:pPr>
              <w:spacing w:line="300" w:lineRule="exact"/>
              <w:jc w:val="left"/>
              <w:rPr>
                <w:rFonts w:ascii="方正书宋_GBK" w:eastAsia="方正书宋_GBK"/>
              </w:rPr>
            </w:pPr>
            <w:r>
              <w:rPr>
                <w:rFonts w:ascii="方正书宋_GBK" w:eastAsia="方正书宋_GBK" w:hint="eastAsia"/>
              </w:rPr>
              <w:t>购买测温枪的数量</w:t>
            </w:r>
          </w:p>
        </w:tc>
        <w:tc>
          <w:tcPr>
            <w:tcW w:w="1921" w:type="dxa"/>
            <w:shd w:val="clear" w:color="auto" w:fill="auto"/>
            <w:vAlign w:val="center"/>
          </w:tcPr>
          <w:p w14:paraId="7CEB4C8F" w14:textId="77777777" w:rsidR="000B269A" w:rsidRDefault="005130DB">
            <w:pPr>
              <w:spacing w:line="300" w:lineRule="exact"/>
              <w:jc w:val="left"/>
              <w:rPr>
                <w:rFonts w:ascii="方正书宋_GBK" w:eastAsia="方正书宋_GBK"/>
              </w:rPr>
            </w:pPr>
            <w:r>
              <w:rPr>
                <w:rFonts w:ascii="方正书宋_GBK" w:eastAsia="方正书宋_GBK" w:hint="eastAsia"/>
              </w:rPr>
              <w:t>150个</w:t>
            </w:r>
          </w:p>
        </w:tc>
        <w:tc>
          <w:tcPr>
            <w:tcW w:w="2562" w:type="dxa"/>
            <w:shd w:val="clear" w:color="auto" w:fill="auto"/>
            <w:vAlign w:val="center"/>
          </w:tcPr>
          <w:p w14:paraId="69E4FCE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61A86A8" w14:textId="77777777">
        <w:trPr>
          <w:cantSplit/>
          <w:trHeight w:val="369"/>
          <w:jc w:val="center"/>
        </w:trPr>
        <w:tc>
          <w:tcPr>
            <w:tcW w:w="1708" w:type="dxa"/>
            <w:vMerge/>
            <w:shd w:val="clear" w:color="auto" w:fill="auto"/>
            <w:vAlign w:val="center"/>
          </w:tcPr>
          <w:p w14:paraId="2A97D997"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E83464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2D2B01A2" w14:textId="77777777" w:rsidR="000B269A" w:rsidRDefault="005130DB">
            <w:pPr>
              <w:spacing w:line="300" w:lineRule="exact"/>
              <w:jc w:val="left"/>
              <w:rPr>
                <w:rFonts w:ascii="方正书宋_GBK" w:eastAsia="方正书宋_GBK"/>
              </w:rPr>
            </w:pPr>
            <w:r>
              <w:rPr>
                <w:rFonts w:ascii="方正书宋_GBK" w:eastAsia="方正书宋_GBK" w:hint="eastAsia"/>
              </w:rPr>
              <w:t>购买消杀用品的数量</w:t>
            </w:r>
          </w:p>
        </w:tc>
        <w:tc>
          <w:tcPr>
            <w:tcW w:w="4354" w:type="dxa"/>
            <w:shd w:val="clear" w:color="auto" w:fill="auto"/>
            <w:vAlign w:val="center"/>
          </w:tcPr>
          <w:p w14:paraId="65EA6B68" w14:textId="77777777" w:rsidR="000B269A" w:rsidRDefault="005130DB">
            <w:pPr>
              <w:spacing w:line="300" w:lineRule="exact"/>
              <w:jc w:val="left"/>
              <w:rPr>
                <w:rFonts w:ascii="方正书宋_GBK" w:eastAsia="方正书宋_GBK"/>
              </w:rPr>
            </w:pPr>
            <w:r>
              <w:rPr>
                <w:rFonts w:ascii="方正书宋_GBK" w:eastAsia="方正书宋_GBK" w:hint="eastAsia"/>
              </w:rPr>
              <w:t>购买消杀用品的数量</w:t>
            </w:r>
          </w:p>
        </w:tc>
        <w:tc>
          <w:tcPr>
            <w:tcW w:w="1921" w:type="dxa"/>
            <w:shd w:val="clear" w:color="auto" w:fill="auto"/>
            <w:vAlign w:val="center"/>
          </w:tcPr>
          <w:p w14:paraId="6D276087" w14:textId="77777777" w:rsidR="000B269A" w:rsidRDefault="005130DB">
            <w:pPr>
              <w:spacing w:line="300" w:lineRule="exact"/>
              <w:jc w:val="left"/>
              <w:rPr>
                <w:rFonts w:ascii="方正书宋_GBK" w:eastAsia="方正书宋_GBK"/>
              </w:rPr>
            </w:pPr>
            <w:r>
              <w:rPr>
                <w:rFonts w:ascii="方正书宋_GBK" w:eastAsia="方正书宋_GBK" w:hint="eastAsia"/>
              </w:rPr>
              <w:t>300个</w:t>
            </w:r>
          </w:p>
        </w:tc>
        <w:tc>
          <w:tcPr>
            <w:tcW w:w="2562" w:type="dxa"/>
            <w:shd w:val="clear" w:color="auto" w:fill="auto"/>
            <w:vAlign w:val="center"/>
          </w:tcPr>
          <w:p w14:paraId="1AAEFC8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9DAE11C" w14:textId="77777777">
        <w:trPr>
          <w:cantSplit/>
          <w:trHeight w:val="369"/>
          <w:jc w:val="center"/>
        </w:trPr>
        <w:tc>
          <w:tcPr>
            <w:tcW w:w="1708" w:type="dxa"/>
            <w:vMerge/>
            <w:shd w:val="clear" w:color="auto" w:fill="auto"/>
            <w:vAlign w:val="center"/>
          </w:tcPr>
          <w:p w14:paraId="02ACBD0B"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7DCF296"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3253490D" w14:textId="77777777" w:rsidR="000B269A" w:rsidRDefault="005130DB">
            <w:pPr>
              <w:spacing w:line="300" w:lineRule="exact"/>
              <w:jc w:val="left"/>
              <w:rPr>
                <w:rFonts w:ascii="方正书宋_GBK" w:eastAsia="方正书宋_GBK"/>
              </w:rPr>
            </w:pPr>
            <w:r>
              <w:rPr>
                <w:rFonts w:ascii="方正书宋_GBK" w:eastAsia="方正书宋_GBK" w:hint="eastAsia"/>
              </w:rPr>
              <w:t>购买防疫物资质量合格率</w:t>
            </w:r>
          </w:p>
        </w:tc>
        <w:tc>
          <w:tcPr>
            <w:tcW w:w="4354" w:type="dxa"/>
            <w:shd w:val="clear" w:color="auto" w:fill="auto"/>
            <w:vAlign w:val="center"/>
          </w:tcPr>
          <w:p w14:paraId="4026390F" w14:textId="77777777" w:rsidR="000B269A" w:rsidRDefault="005130DB">
            <w:pPr>
              <w:spacing w:line="300" w:lineRule="exact"/>
              <w:jc w:val="left"/>
              <w:rPr>
                <w:rFonts w:ascii="方正书宋_GBK" w:eastAsia="方正书宋_GBK"/>
              </w:rPr>
            </w:pPr>
            <w:r>
              <w:rPr>
                <w:rFonts w:ascii="方正书宋_GBK" w:eastAsia="方正书宋_GBK" w:hint="eastAsia"/>
              </w:rPr>
              <w:t>购买防疫物资质量合格率</w:t>
            </w:r>
          </w:p>
        </w:tc>
        <w:tc>
          <w:tcPr>
            <w:tcW w:w="1921" w:type="dxa"/>
            <w:shd w:val="clear" w:color="auto" w:fill="auto"/>
            <w:vAlign w:val="center"/>
          </w:tcPr>
          <w:p w14:paraId="1567DD47"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4CA0A4B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9DD690B" w14:textId="77777777">
        <w:trPr>
          <w:cantSplit/>
          <w:trHeight w:val="369"/>
          <w:jc w:val="center"/>
        </w:trPr>
        <w:tc>
          <w:tcPr>
            <w:tcW w:w="1708" w:type="dxa"/>
            <w:vMerge/>
            <w:shd w:val="clear" w:color="auto" w:fill="auto"/>
            <w:vAlign w:val="center"/>
          </w:tcPr>
          <w:p w14:paraId="6CFABB99"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9FBC0E9"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7A248CDF" w14:textId="77777777" w:rsidR="000B269A" w:rsidRDefault="005130DB">
            <w:pPr>
              <w:spacing w:line="300" w:lineRule="exact"/>
              <w:jc w:val="left"/>
              <w:rPr>
                <w:rFonts w:ascii="方正书宋_GBK" w:eastAsia="方正书宋_GBK"/>
              </w:rPr>
            </w:pPr>
            <w:r>
              <w:rPr>
                <w:rFonts w:ascii="方正书宋_GBK" w:eastAsia="方正书宋_GBK" w:hint="eastAsia"/>
              </w:rPr>
              <w:t>防疫资金拨付到位时间</w:t>
            </w:r>
          </w:p>
        </w:tc>
        <w:tc>
          <w:tcPr>
            <w:tcW w:w="4354" w:type="dxa"/>
            <w:shd w:val="clear" w:color="auto" w:fill="auto"/>
            <w:vAlign w:val="center"/>
          </w:tcPr>
          <w:p w14:paraId="673D4C3B" w14:textId="77777777" w:rsidR="000B269A" w:rsidRDefault="005130DB">
            <w:pPr>
              <w:spacing w:line="300" w:lineRule="exact"/>
              <w:jc w:val="left"/>
              <w:rPr>
                <w:rFonts w:ascii="方正书宋_GBK" w:eastAsia="方正书宋_GBK"/>
              </w:rPr>
            </w:pPr>
            <w:r>
              <w:rPr>
                <w:rFonts w:ascii="方正书宋_GBK" w:eastAsia="方正书宋_GBK" w:hint="eastAsia"/>
              </w:rPr>
              <w:t>实际拨付资金到位时间</w:t>
            </w:r>
          </w:p>
        </w:tc>
        <w:tc>
          <w:tcPr>
            <w:tcW w:w="1921" w:type="dxa"/>
            <w:shd w:val="clear" w:color="auto" w:fill="auto"/>
            <w:vAlign w:val="center"/>
          </w:tcPr>
          <w:p w14:paraId="35A27223" w14:textId="77777777" w:rsidR="000B269A" w:rsidRDefault="005130DB">
            <w:pPr>
              <w:spacing w:line="300" w:lineRule="exact"/>
              <w:jc w:val="left"/>
              <w:rPr>
                <w:rFonts w:ascii="方正书宋_GBK" w:eastAsia="方正书宋_GBK"/>
              </w:rPr>
            </w:pPr>
            <w:r>
              <w:rPr>
                <w:rFonts w:ascii="方正书宋_GBK" w:eastAsia="方正书宋_GBK" w:hint="eastAsia"/>
              </w:rPr>
              <w:t>≤3月</w:t>
            </w:r>
          </w:p>
        </w:tc>
        <w:tc>
          <w:tcPr>
            <w:tcW w:w="2562" w:type="dxa"/>
            <w:shd w:val="clear" w:color="auto" w:fill="auto"/>
            <w:vAlign w:val="center"/>
          </w:tcPr>
          <w:p w14:paraId="3401887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9CF7121" w14:textId="77777777">
        <w:trPr>
          <w:cantSplit/>
          <w:trHeight w:val="369"/>
          <w:jc w:val="center"/>
        </w:trPr>
        <w:tc>
          <w:tcPr>
            <w:tcW w:w="1708" w:type="dxa"/>
            <w:vMerge/>
            <w:shd w:val="clear" w:color="auto" w:fill="auto"/>
            <w:vAlign w:val="center"/>
          </w:tcPr>
          <w:p w14:paraId="7E1391BA"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FCA7864"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25797CDB" w14:textId="77777777" w:rsidR="000B269A" w:rsidRDefault="005130DB">
            <w:pPr>
              <w:spacing w:line="300" w:lineRule="exact"/>
              <w:jc w:val="left"/>
              <w:rPr>
                <w:rFonts w:ascii="方正书宋_GBK" w:eastAsia="方正书宋_GBK"/>
              </w:rPr>
            </w:pPr>
            <w:r>
              <w:rPr>
                <w:rFonts w:ascii="方正书宋_GBK" w:eastAsia="方正书宋_GBK" w:hint="eastAsia"/>
              </w:rPr>
              <w:t>购买口罩的单价</w:t>
            </w:r>
          </w:p>
        </w:tc>
        <w:tc>
          <w:tcPr>
            <w:tcW w:w="4354" w:type="dxa"/>
            <w:shd w:val="clear" w:color="auto" w:fill="auto"/>
            <w:vAlign w:val="center"/>
          </w:tcPr>
          <w:p w14:paraId="40B79FF2" w14:textId="77777777" w:rsidR="000B269A" w:rsidRDefault="005130DB">
            <w:pPr>
              <w:spacing w:line="300" w:lineRule="exact"/>
              <w:jc w:val="left"/>
              <w:rPr>
                <w:rFonts w:ascii="方正书宋_GBK" w:eastAsia="方正书宋_GBK"/>
              </w:rPr>
            </w:pPr>
            <w:r>
              <w:rPr>
                <w:rFonts w:ascii="方正书宋_GBK" w:eastAsia="方正书宋_GBK" w:hint="eastAsia"/>
              </w:rPr>
              <w:t>购买口罩的单价</w:t>
            </w:r>
          </w:p>
        </w:tc>
        <w:tc>
          <w:tcPr>
            <w:tcW w:w="1921" w:type="dxa"/>
            <w:shd w:val="clear" w:color="auto" w:fill="auto"/>
            <w:vAlign w:val="center"/>
          </w:tcPr>
          <w:p w14:paraId="5F7FDE34" w14:textId="77777777" w:rsidR="000B269A" w:rsidRDefault="005130DB">
            <w:pPr>
              <w:spacing w:line="300" w:lineRule="exact"/>
              <w:jc w:val="left"/>
              <w:rPr>
                <w:rFonts w:ascii="方正书宋_GBK" w:eastAsia="方正书宋_GBK"/>
              </w:rPr>
            </w:pPr>
            <w:r>
              <w:rPr>
                <w:rFonts w:ascii="方正书宋_GBK" w:eastAsia="方正书宋_GBK" w:hint="eastAsia"/>
              </w:rPr>
              <w:t>≤1.5元</w:t>
            </w:r>
          </w:p>
        </w:tc>
        <w:tc>
          <w:tcPr>
            <w:tcW w:w="2562" w:type="dxa"/>
            <w:shd w:val="clear" w:color="auto" w:fill="auto"/>
            <w:vAlign w:val="center"/>
          </w:tcPr>
          <w:p w14:paraId="477C622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27C5A1F" w14:textId="77777777">
        <w:trPr>
          <w:cantSplit/>
          <w:trHeight w:val="369"/>
          <w:jc w:val="center"/>
        </w:trPr>
        <w:tc>
          <w:tcPr>
            <w:tcW w:w="1708" w:type="dxa"/>
            <w:vMerge/>
            <w:shd w:val="clear" w:color="auto" w:fill="auto"/>
            <w:vAlign w:val="center"/>
          </w:tcPr>
          <w:p w14:paraId="7633C079"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A6BD8B8"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5665E0EF" w14:textId="77777777" w:rsidR="000B269A" w:rsidRDefault="005130DB">
            <w:pPr>
              <w:spacing w:line="300" w:lineRule="exact"/>
              <w:jc w:val="left"/>
              <w:rPr>
                <w:rFonts w:ascii="方正书宋_GBK" w:eastAsia="方正书宋_GBK"/>
              </w:rPr>
            </w:pPr>
            <w:r>
              <w:rPr>
                <w:rFonts w:ascii="方正书宋_GBK" w:eastAsia="方正书宋_GBK" w:hint="eastAsia"/>
              </w:rPr>
              <w:t>购买消杀用品的单价</w:t>
            </w:r>
          </w:p>
        </w:tc>
        <w:tc>
          <w:tcPr>
            <w:tcW w:w="4354" w:type="dxa"/>
            <w:shd w:val="clear" w:color="auto" w:fill="auto"/>
            <w:vAlign w:val="center"/>
          </w:tcPr>
          <w:p w14:paraId="1D7325B7" w14:textId="77777777" w:rsidR="000B269A" w:rsidRDefault="005130DB">
            <w:pPr>
              <w:spacing w:line="300" w:lineRule="exact"/>
              <w:jc w:val="left"/>
              <w:rPr>
                <w:rFonts w:ascii="方正书宋_GBK" w:eastAsia="方正书宋_GBK"/>
              </w:rPr>
            </w:pPr>
            <w:r>
              <w:rPr>
                <w:rFonts w:ascii="方正书宋_GBK" w:eastAsia="方正书宋_GBK" w:hint="eastAsia"/>
              </w:rPr>
              <w:t>购买消杀用品的单价</w:t>
            </w:r>
          </w:p>
        </w:tc>
        <w:tc>
          <w:tcPr>
            <w:tcW w:w="1921" w:type="dxa"/>
            <w:shd w:val="clear" w:color="auto" w:fill="auto"/>
            <w:vAlign w:val="center"/>
          </w:tcPr>
          <w:p w14:paraId="657A9EBE" w14:textId="77777777" w:rsidR="000B269A" w:rsidRDefault="005130DB">
            <w:pPr>
              <w:spacing w:line="300" w:lineRule="exact"/>
              <w:jc w:val="left"/>
              <w:rPr>
                <w:rFonts w:ascii="方正书宋_GBK" w:eastAsia="方正书宋_GBK"/>
              </w:rPr>
            </w:pPr>
            <w:r>
              <w:rPr>
                <w:rFonts w:ascii="方正书宋_GBK" w:eastAsia="方正书宋_GBK" w:hint="eastAsia"/>
              </w:rPr>
              <w:t>≤227元</w:t>
            </w:r>
          </w:p>
        </w:tc>
        <w:tc>
          <w:tcPr>
            <w:tcW w:w="2562" w:type="dxa"/>
            <w:shd w:val="clear" w:color="auto" w:fill="auto"/>
            <w:vAlign w:val="center"/>
          </w:tcPr>
          <w:p w14:paraId="2C28C0E2"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64A8BC8" w14:textId="77777777">
        <w:trPr>
          <w:cantSplit/>
          <w:trHeight w:val="369"/>
          <w:jc w:val="center"/>
        </w:trPr>
        <w:tc>
          <w:tcPr>
            <w:tcW w:w="1708" w:type="dxa"/>
            <w:vMerge/>
            <w:shd w:val="clear" w:color="auto" w:fill="auto"/>
            <w:vAlign w:val="center"/>
          </w:tcPr>
          <w:p w14:paraId="679A1DB1"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1E72059D"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174E2A9C" w14:textId="77777777" w:rsidR="000B269A" w:rsidRDefault="005130DB">
            <w:pPr>
              <w:spacing w:line="300" w:lineRule="exact"/>
              <w:jc w:val="left"/>
              <w:rPr>
                <w:rFonts w:ascii="方正书宋_GBK" w:eastAsia="方正书宋_GBK"/>
              </w:rPr>
            </w:pPr>
            <w:r>
              <w:rPr>
                <w:rFonts w:ascii="方正书宋_GBK" w:eastAsia="方正书宋_GBK" w:hint="eastAsia"/>
              </w:rPr>
              <w:t>购买测温枪的单价</w:t>
            </w:r>
          </w:p>
        </w:tc>
        <w:tc>
          <w:tcPr>
            <w:tcW w:w="4354" w:type="dxa"/>
            <w:shd w:val="clear" w:color="auto" w:fill="auto"/>
            <w:vAlign w:val="center"/>
          </w:tcPr>
          <w:p w14:paraId="2CC55C98" w14:textId="77777777" w:rsidR="000B269A" w:rsidRDefault="005130DB">
            <w:pPr>
              <w:spacing w:line="300" w:lineRule="exact"/>
              <w:jc w:val="left"/>
              <w:rPr>
                <w:rFonts w:ascii="方正书宋_GBK" w:eastAsia="方正书宋_GBK"/>
              </w:rPr>
            </w:pPr>
            <w:r>
              <w:rPr>
                <w:rFonts w:ascii="方正书宋_GBK" w:eastAsia="方正书宋_GBK" w:hint="eastAsia"/>
              </w:rPr>
              <w:t>购买测温枪的单价</w:t>
            </w:r>
          </w:p>
        </w:tc>
        <w:tc>
          <w:tcPr>
            <w:tcW w:w="1921" w:type="dxa"/>
            <w:shd w:val="clear" w:color="auto" w:fill="auto"/>
            <w:vAlign w:val="center"/>
          </w:tcPr>
          <w:p w14:paraId="2A7DF65B" w14:textId="77777777" w:rsidR="000B269A" w:rsidRDefault="005130DB">
            <w:pPr>
              <w:spacing w:line="300" w:lineRule="exact"/>
              <w:jc w:val="left"/>
              <w:rPr>
                <w:rFonts w:ascii="方正书宋_GBK" w:eastAsia="方正书宋_GBK"/>
              </w:rPr>
            </w:pPr>
            <w:r>
              <w:rPr>
                <w:rFonts w:ascii="方正书宋_GBK" w:eastAsia="方正书宋_GBK" w:hint="eastAsia"/>
              </w:rPr>
              <w:t>≤280元</w:t>
            </w:r>
          </w:p>
        </w:tc>
        <w:tc>
          <w:tcPr>
            <w:tcW w:w="2562" w:type="dxa"/>
            <w:shd w:val="clear" w:color="auto" w:fill="auto"/>
            <w:vAlign w:val="center"/>
          </w:tcPr>
          <w:p w14:paraId="3D60D14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62998F4" w14:textId="77777777">
        <w:trPr>
          <w:cantSplit/>
          <w:trHeight w:val="369"/>
          <w:jc w:val="center"/>
        </w:trPr>
        <w:tc>
          <w:tcPr>
            <w:tcW w:w="1708" w:type="dxa"/>
            <w:vMerge w:val="restart"/>
            <w:shd w:val="clear" w:color="auto" w:fill="auto"/>
            <w:vAlign w:val="center"/>
          </w:tcPr>
          <w:p w14:paraId="34E14775"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417F1823"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43CDDF3D" w14:textId="77777777" w:rsidR="000B269A" w:rsidRDefault="005130DB">
            <w:pPr>
              <w:spacing w:line="300" w:lineRule="exact"/>
              <w:jc w:val="left"/>
              <w:rPr>
                <w:rFonts w:ascii="方正书宋_GBK" w:eastAsia="方正书宋_GBK"/>
              </w:rPr>
            </w:pPr>
            <w:r>
              <w:rPr>
                <w:rFonts w:ascii="方正书宋_GBK" w:eastAsia="方正书宋_GBK" w:hint="eastAsia"/>
              </w:rPr>
              <w:t>保障居民日常活动有序进行</w:t>
            </w:r>
          </w:p>
        </w:tc>
        <w:tc>
          <w:tcPr>
            <w:tcW w:w="4354" w:type="dxa"/>
            <w:shd w:val="clear" w:color="auto" w:fill="auto"/>
            <w:vAlign w:val="center"/>
          </w:tcPr>
          <w:p w14:paraId="4BFA0FE9" w14:textId="77777777" w:rsidR="000B269A" w:rsidRDefault="005130DB">
            <w:pPr>
              <w:spacing w:line="300" w:lineRule="exact"/>
              <w:jc w:val="left"/>
              <w:rPr>
                <w:rFonts w:ascii="方正书宋_GBK" w:eastAsia="方正书宋_GBK"/>
              </w:rPr>
            </w:pPr>
            <w:r>
              <w:rPr>
                <w:rFonts w:ascii="方正书宋_GBK" w:eastAsia="方正书宋_GBK" w:hint="eastAsia"/>
              </w:rPr>
              <w:t>疫情防控工作保障了居民日常活动有序进行</w:t>
            </w:r>
          </w:p>
        </w:tc>
        <w:tc>
          <w:tcPr>
            <w:tcW w:w="1921" w:type="dxa"/>
            <w:shd w:val="clear" w:color="auto" w:fill="auto"/>
            <w:vAlign w:val="center"/>
          </w:tcPr>
          <w:p w14:paraId="534134EF" w14:textId="77777777" w:rsidR="000B269A" w:rsidRDefault="005130DB">
            <w:pPr>
              <w:spacing w:line="300" w:lineRule="exact"/>
              <w:jc w:val="left"/>
              <w:rPr>
                <w:rFonts w:ascii="方正书宋_GBK" w:eastAsia="方正书宋_GBK"/>
              </w:rPr>
            </w:pPr>
            <w:r>
              <w:rPr>
                <w:rFonts w:ascii="方正书宋_GBK" w:eastAsia="方正书宋_GBK" w:hint="eastAsia"/>
              </w:rPr>
              <w:t>得到保障</w:t>
            </w:r>
          </w:p>
        </w:tc>
        <w:tc>
          <w:tcPr>
            <w:tcW w:w="2562" w:type="dxa"/>
            <w:shd w:val="clear" w:color="auto" w:fill="auto"/>
            <w:vAlign w:val="center"/>
          </w:tcPr>
          <w:p w14:paraId="0798A61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60AE422" w14:textId="77777777">
        <w:trPr>
          <w:cantSplit/>
          <w:trHeight w:val="369"/>
          <w:jc w:val="center"/>
        </w:trPr>
        <w:tc>
          <w:tcPr>
            <w:tcW w:w="1708" w:type="dxa"/>
            <w:vMerge/>
            <w:shd w:val="clear" w:color="auto" w:fill="auto"/>
            <w:vAlign w:val="center"/>
          </w:tcPr>
          <w:p w14:paraId="04DD8A22"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208E463"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6A2E7FFB" w14:textId="77777777" w:rsidR="000B269A" w:rsidRDefault="005130DB">
            <w:pPr>
              <w:spacing w:line="300" w:lineRule="exact"/>
              <w:jc w:val="left"/>
              <w:rPr>
                <w:rFonts w:ascii="方正书宋_GBK" w:eastAsia="方正书宋_GBK"/>
              </w:rPr>
            </w:pPr>
            <w:r>
              <w:rPr>
                <w:rFonts w:ascii="方正书宋_GBK" w:eastAsia="方正书宋_GBK" w:hint="eastAsia"/>
              </w:rPr>
              <w:t>社会影响力</w:t>
            </w:r>
          </w:p>
        </w:tc>
        <w:tc>
          <w:tcPr>
            <w:tcW w:w="4354" w:type="dxa"/>
            <w:shd w:val="clear" w:color="auto" w:fill="auto"/>
            <w:vAlign w:val="center"/>
          </w:tcPr>
          <w:p w14:paraId="14F0AE1B" w14:textId="77777777" w:rsidR="000B269A" w:rsidRDefault="005130DB">
            <w:pPr>
              <w:spacing w:line="300" w:lineRule="exact"/>
              <w:jc w:val="left"/>
              <w:rPr>
                <w:rFonts w:ascii="方正书宋_GBK" w:eastAsia="方正书宋_GBK"/>
              </w:rPr>
            </w:pPr>
            <w:r>
              <w:rPr>
                <w:rFonts w:ascii="方正书宋_GBK" w:eastAsia="方正书宋_GBK" w:hint="eastAsia"/>
              </w:rPr>
              <w:t>在疫情防控工作开展中工作效果，得到广大群众的充分认可。</w:t>
            </w:r>
          </w:p>
        </w:tc>
        <w:tc>
          <w:tcPr>
            <w:tcW w:w="1921" w:type="dxa"/>
            <w:shd w:val="clear" w:color="auto" w:fill="auto"/>
            <w:vAlign w:val="center"/>
          </w:tcPr>
          <w:p w14:paraId="70540731" w14:textId="77777777" w:rsidR="000B269A" w:rsidRDefault="005130DB">
            <w:pPr>
              <w:spacing w:line="300" w:lineRule="exact"/>
              <w:jc w:val="left"/>
              <w:rPr>
                <w:rFonts w:ascii="方正书宋_GBK" w:eastAsia="方正书宋_GBK"/>
              </w:rPr>
            </w:pPr>
            <w:r>
              <w:rPr>
                <w:rFonts w:ascii="方正书宋_GBK" w:eastAsia="方正书宋_GBK" w:hint="eastAsia"/>
              </w:rPr>
              <w:t>认可</w:t>
            </w:r>
          </w:p>
        </w:tc>
        <w:tc>
          <w:tcPr>
            <w:tcW w:w="2562" w:type="dxa"/>
            <w:shd w:val="clear" w:color="auto" w:fill="auto"/>
            <w:vAlign w:val="center"/>
          </w:tcPr>
          <w:p w14:paraId="62A4C44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7E703DD" w14:textId="77777777">
        <w:trPr>
          <w:cantSplit/>
          <w:trHeight w:val="369"/>
          <w:jc w:val="center"/>
        </w:trPr>
        <w:tc>
          <w:tcPr>
            <w:tcW w:w="1708" w:type="dxa"/>
            <w:shd w:val="clear" w:color="auto" w:fill="auto"/>
            <w:vAlign w:val="center"/>
          </w:tcPr>
          <w:p w14:paraId="4ADECE5C"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609F6960"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5E9A6C6D"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w:t>
            </w:r>
          </w:p>
        </w:tc>
        <w:tc>
          <w:tcPr>
            <w:tcW w:w="4354" w:type="dxa"/>
            <w:shd w:val="clear" w:color="auto" w:fill="auto"/>
            <w:vAlign w:val="center"/>
          </w:tcPr>
          <w:p w14:paraId="653E88A8" w14:textId="77777777" w:rsidR="000B269A" w:rsidRDefault="005130DB">
            <w:pPr>
              <w:spacing w:line="300" w:lineRule="exact"/>
              <w:jc w:val="left"/>
              <w:rPr>
                <w:rFonts w:ascii="方正书宋_GBK" w:eastAsia="方正书宋_GBK"/>
              </w:rPr>
            </w:pPr>
            <w:r>
              <w:rPr>
                <w:rFonts w:ascii="方正书宋_GBK" w:eastAsia="方正书宋_GBK" w:hint="eastAsia"/>
              </w:rPr>
              <w:t>接受防疫工作人群对防疫工作服务的满意程度</w:t>
            </w:r>
          </w:p>
        </w:tc>
        <w:tc>
          <w:tcPr>
            <w:tcW w:w="1921" w:type="dxa"/>
            <w:shd w:val="clear" w:color="auto" w:fill="auto"/>
            <w:vAlign w:val="center"/>
          </w:tcPr>
          <w:p w14:paraId="2B0D86ED"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40FDE92C"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248C2F0C" w14:textId="77777777" w:rsidR="000B269A" w:rsidRDefault="000B269A" w:rsidP="000B269A">
      <w:pPr>
        <w:ind w:firstLineChars="200" w:firstLine="560"/>
        <w:jc w:val="left"/>
        <w:outlineLvl w:val="1"/>
        <w:rPr>
          <w:rFonts w:ascii="方正仿宋_GBK" w:eastAsia="方正仿宋_GBK"/>
          <w:b/>
          <w:sz w:val="28"/>
        </w:rPr>
      </w:pPr>
    </w:p>
    <w:p w14:paraId="30F59935"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17.关于提前下达2021年中央补助地方美术馆 公共图书馆 文化馆(站）免费开放补助资金预算的通知（冀财教[2020]142号）绩效目标表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4C68EB04" w14:textId="77777777">
        <w:trPr>
          <w:trHeight w:val="369"/>
          <w:jc w:val="center"/>
        </w:trPr>
        <w:tc>
          <w:tcPr>
            <w:tcW w:w="1708" w:type="dxa"/>
            <w:tcBorders>
              <w:bottom w:val="nil"/>
            </w:tcBorders>
            <w:shd w:val="clear" w:color="auto" w:fill="auto"/>
            <w:vAlign w:val="center"/>
          </w:tcPr>
          <w:p w14:paraId="5903426C"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6D17FD9A" w14:textId="77777777" w:rsidR="000B269A" w:rsidRDefault="005130DB">
            <w:pPr>
              <w:spacing w:line="300" w:lineRule="exact"/>
              <w:jc w:val="left"/>
              <w:rPr>
                <w:rFonts w:ascii="方正书宋_GBK" w:eastAsia="方正书宋_GBK"/>
              </w:rPr>
            </w:pPr>
            <w:r>
              <w:rPr>
                <w:rFonts w:ascii="方正书宋_GBK" w:eastAsia="方正书宋_GBK" w:hint="eastAsia"/>
              </w:rPr>
              <w:t>1.做好文化站免费开放工作，为社区购置图书600册，满足基层人民群众的文化需求，提升公共服务水平及人民群众满意度。</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14:paraId="700CCBD9"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711E898E" w14:textId="77777777">
        <w:trPr>
          <w:cantSplit/>
          <w:trHeight w:val="397"/>
          <w:tblHeader/>
          <w:jc w:val="center"/>
        </w:trPr>
        <w:tc>
          <w:tcPr>
            <w:tcW w:w="1708" w:type="dxa"/>
            <w:shd w:val="clear" w:color="auto" w:fill="auto"/>
            <w:vAlign w:val="center"/>
          </w:tcPr>
          <w:p w14:paraId="35F5240A"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1874762B"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46E5FDA1"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003FD133"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2B493E7C"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33EEF44A"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271E1506" w14:textId="77777777">
        <w:trPr>
          <w:cantSplit/>
          <w:trHeight w:val="369"/>
          <w:jc w:val="center"/>
        </w:trPr>
        <w:tc>
          <w:tcPr>
            <w:tcW w:w="1708" w:type="dxa"/>
            <w:vMerge w:val="restart"/>
            <w:shd w:val="clear" w:color="auto" w:fill="auto"/>
            <w:vAlign w:val="center"/>
          </w:tcPr>
          <w:p w14:paraId="3B900226"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1EAF457F"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4509DCDF" w14:textId="77777777" w:rsidR="000B269A" w:rsidRDefault="005130DB">
            <w:pPr>
              <w:spacing w:line="300" w:lineRule="exact"/>
              <w:jc w:val="left"/>
              <w:rPr>
                <w:rFonts w:ascii="方正书宋_GBK" w:eastAsia="方正书宋_GBK"/>
              </w:rPr>
            </w:pPr>
            <w:r>
              <w:rPr>
                <w:rFonts w:ascii="方正书宋_GBK" w:eastAsia="方正书宋_GBK" w:hint="eastAsia"/>
              </w:rPr>
              <w:t>购置图书数量</w:t>
            </w:r>
          </w:p>
        </w:tc>
        <w:tc>
          <w:tcPr>
            <w:tcW w:w="4354" w:type="dxa"/>
            <w:shd w:val="clear" w:color="auto" w:fill="auto"/>
            <w:vAlign w:val="center"/>
          </w:tcPr>
          <w:p w14:paraId="266B38A5" w14:textId="77777777" w:rsidR="000B269A" w:rsidRDefault="005130DB">
            <w:pPr>
              <w:spacing w:line="300" w:lineRule="exact"/>
              <w:jc w:val="left"/>
              <w:rPr>
                <w:rFonts w:ascii="方正书宋_GBK" w:eastAsia="方正书宋_GBK"/>
              </w:rPr>
            </w:pPr>
            <w:r>
              <w:rPr>
                <w:rFonts w:ascii="方正书宋_GBK" w:eastAsia="方正书宋_GBK" w:hint="eastAsia"/>
              </w:rPr>
              <w:t>计划购置图书的数量</w:t>
            </w:r>
          </w:p>
        </w:tc>
        <w:tc>
          <w:tcPr>
            <w:tcW w:w="1921" w:type="dxa"/>
            <w:shd w:val="clear" w:color="auto" w:fill="auto"/>
            <w:vAlign w:val="center"/>
          </w:tcPr>
          <w:p w14:paraId="7A68DF6A" w14:textId="77777777" w:rsidR="000B269A" w:rsidRDefault="005130DB">
            <w:pPr>
              <w:spacing w:line="300" w:lineRule="exact"/>
              <w:jc w:val="left"/>
              <w:rPr>
                <w:rFonts w:ascii="方正书宋_GBK" w:eastAsia="方正书宋_GBK"/>
              </w:rPr>
            </w:pPr>
            <w:r>
              <w:rPr>
                <w:rFonts w:ascii="方正书宋_GBK" w:eastAsia="方正书宋_GBK" w:hint="eastAsia"/>
              </w:rPr>
              <w:t>≥600册</w:t>
            </w:r>
          </w:p>
        </w:tc>
        <w:tc>
          <w:tcPr>
            <w:tcW w:w="2562" w:type="dxa"/>
            <w:shd w:val="clear" w:color="auto" w:fill="auto"/>
            <w:vAlign w:val="center"/>
          </w:tcPr>
          <w:p w14:paraId="244FDEA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D5517CF" w14:textId="77777777">
        <w:trPr>
          <w:cantSplit/>
          <w:trHeight w:val="369"/>
          <w:jc w:val="center"/>
        </w:trPr>
        <w:tc>
          <w:tcPr>
            <w:tcW w:w="1708" w:type="dxa"/>
            <w:vMerge/>
            <w:shd w:val="clear" w:color="auto" w:fill="auto"/>
            <w:vAlign w:val="center"/>
          </w:tcPr>
          <w:p w14:paraId="481944EC"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C75DEFD"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20F84DCE" w14:textId="77777777" w:rsidR="000B269A" w:rsidRDefault="005130DB">
            <w:pPr>
              <w:spacing w:line="300" w:lineRule="exact"/>
              <w:jc w:val="left"/>
              <w:rPr>
                <w:rFonts w:ascii="方正书宋_GBK" w:eastAsia="方正书宋_GBK"/>
              </w:rPr>
            </w:pPr>
            <w:r>
              <w:rPr>
                <w:rFonts w:ascii="方正书宋_GBK" w:eastAsia="方正书宋_GBK" w:hint="eastAsia"/>
              </w:rPr>
              <w:t>图书质量过关率</w:t>
            </w:r>
          </w:p>
        </w:tc>
        <w:tc>
          <w:tcPr>
            <w:tcW w:w="4354" w:type="dxa"/>
            <w:shd w:val="clear" w:color="auto" w:fill="auto"/>
            <w:vAlign w:val="center"/>
          </w:tcPr>
          <w:p w14:paraId="70CD8CA8" w14:textId="77777777" w:rsidR="000B269A" w:rsidRDefault="005130DB">
            <w:pPr>
              <w:spacing w:line="300" w:lineRule="exact"/>
              <w:jc w:val="left"/>
              <w:rPr>
                <w:rFonts w:ascii="方正书宋_GBK" w:eastAsia="方正书宋_GBK"/>
              </w:rPr>
            </w:pPr>
            <w:r>
              <w:rPr>
                <w:rFonts w:ascii="方正书宋_GBK" w:eastAsia="方正书宋_GBK" w:hint="eastAsia"/>
              </w:rPr>
              <w:t>购置图书质量通过率</w:t>
            </w:r>
          </w:p>
        </w:tc>
        <w:tc>
          <w:tcPr>
            <w:tcW w:w="1921" w:type="dxa"/>
            <w:shd w:val="clear" w:color="auto" w:fill="auto"/>
            <w:vAlign w:val="center"/>
          </w:tcPr>
          <w:p w14:paraId="189A0B69"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68B470B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3451BB09" w14:textId="77777777">
        <w:trPr>
          <w:cantSplit/>
          <w:trHeight w:val="369"/>
          <w:jc w:val="center"/>
        </w:trPr>
        <w:tc>
          <w:tcPr>
            <w:tcW w:w="1708" w:type="dxa"/>
            <w:vMerge/>
            <w:shd w:val="clear" w:color="auto" w:fill="auto"/>
            <w:vAlign w:val="center"/>
          </w:tcPr>
          <w:p w14:paraId="747F5FA6"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5856275"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791F05C8" w14:textId="77777777" w:rsidR="000B269A" w:rsidRDefault="005130DB">
            <w:pPr>
              <w:spacing w:line="300" w:lineRule="exact"/>
              <w:jc w:val="left"/>
              <w:rPr>
                <w:rFonts w:ascii="方正书宋_GBK" w:eastAsia="方正书宋_GBK"/>
              </w:rPr>
            </w:pPr>
            <w:r>
              <w:rPr>
                <w:rFonts w:ascii="方正书宋_GBK" w:eastAsia="方正书宋_GBK" w:hint="eastAsia"/>
              </w:rPr>
              <w:t>完成购置时间</w:t>
            </w:r>
          </w:p>
        </w:tc>
        <w:tc>
          <w:tcPr>
            <w:tcW w:w="4354" w:type="dxa"/>
            <w:shd w:val="clear" w:color="auto" w:fill="auto"/>
            <w:vAlign w:val="center"/>
          </w:tcPr>
          <w:p w14:paraId="362DBD59" w14:textId="77777777" w:rsidR="000B269A" w:rsidRDefault="005130DB">
            <w:pPr>
              <w:spacing w:line="300" w:lineRule="exact"/>
              <w:jc w:val="left"/>
              <w:rPr>
                <w:rFonts w:ascii="方正书宋_GBK" w:eastAsia="方正书宋_GBK"/>
              </w:rPr>
            </w:pPr>
            <w:r>
              <w:rPr>
                <w:rFonts w:ascii="方正书宋_GBK" w:eastAsia="方正书宋_GBK" w:hint="eastAsia"/>
              </w:rPr>
              <w:t>图书购置完成时间</w:t>
            </w:r>
          </w:p>
        </w:tc>
        <w:tc>
          <w:tcPr>
            <w:tcW w:w="1921" w:type="dxa"/>
            <w:shd w:val="clear" w:color="auto" w:fill="auto"/>
            <w:vAlign w:val="center"/>
          </w:tcPr>
          <w:p w14:paraId="13C5C432"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250462D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EC07A74" w14:textId="77777777">
        <w:trPr>
          <w:cantSplit/>
          <w:trHeight w:val="369"/>
          <w:jc w:val="center"/>
        </w:trPr>
        <w:tc>
          <w:tcPr>
            <w:tcW w:w="1708" w:type="dxa"/>
            <w:vMerge/>
            <w:shd w:val="clear" w:color="auto" w:fill="auto"/>
            <w:vAlign w:val="center"/>
          </w:tcPr>
          <w:p w14:paraId="3E8120A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ACFC04C"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0F1124F0"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4354" w:type="dxa"/>
            <w:shd w:val="clear" w:color="auto" w:fill="auto"/>
            <w:vAlign w:val="center"/>
          </w:tcPr>
          <w:p w14:paraId="1FC2D272" w14:textId="77777777" w:rsidR="000B269A" w:rsidRDefault="005130DB">
            <w:pPr>
              <w:spacing w:line="300" w:lineRule="exact"/>
              <w:jc w:val="left"/>
              <w:rPr>
                <w:rFonts w:ascii="方正书宋_GBK" w:eastAsia="方正书宋_GBK"/>
              </w:rPr>
            </w:pPr>
            <w:r>
              <w:rPr>
                <w:rFonts w:ascii="方正书宋_GBK" w:eastAsia="方正书宋_GBK" w:hint="eastAsia"/>
              </w:rPr>
              <w:t>购置图书费用</w:t>
            </w:r>
          </w:p>
        </w:tc>
        <w:tc>
          <w:tcPr>
            <w:tcW w:w="1921" w:type="dxa"/>
            <w:shd w:val="clear" w:color="auto" w:fill="auto"/>
            <w:vAlign w:val="center"/>
          </w:tcPr>
          <w:p w14:paraId="10102F4A" w14:textId="77777777" w:rsidR="000B269A" w:rsidRDefault="005130DB">
            <w:pPr>
              <w:spacing w:line="300" w:lineRule="exact"/>
              <w:jc w:val="left"/>
              <w:rPr>
                <w:rFonts w:ascii="方正书宋_GBK" w:eastAsia="方正书宋_GBK"/>
              </w:rPr>
            </w:pPr>
            <w:r>
              <w:rPr>
                <w:rFonts w:ascii="方正书宋_GBK" w:eastAsia="方正书宋_GBK" w:hint="eastAsia"/>
              </w:rPr>
              <w:t>3万元</w:t>
            </w:r>
          </w:p>
        </w:tc>
        <w:tc>
          <w:tcPr>
            <w:tcW w:w="2562" w:type="dxa"/>
            <w:shd w:val="clear" w:color="auto" w:fill="auto"/>
            <w:vAlign w:val="center"/>
          </w:tcPr>
          <w:p w14:paraId="57F2F57C"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662A62F" w14:textId="77777777">
        <w:trPr>
          <w:cantSplit/>
          <w:trHeight w:val="369"/>
          <w:jc w:val="center"/>
        </w:trPr>
        <w:tc>
          <w:tcPr>
            <w:tcW w:w="1708" w:type="dxa"/>
            <w:shd w:val="clear" w:color="auto" w:fill="auto"/>
            <w:vAlign w:val="center"/>
          </w:tcPr>
          <w:p w14:paraId="592676E7"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33AC4FB0"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7479EF9F"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w:t>
            </w:r>
          </w:p>
        </w:tc>
        <w:tc>
          <w:tcPr>
            <w:tcW w:w="4354" w:type="dxa"/>
            <w:shd w:val="clear" w:color="auto" w:fill="auto"/>
            <w:vAlign w:val="center"/>
          </w:tcPr>
          <w:p w14:paraId="04EA9B0E" w14:textId="77777777" w:rsidR="000B269A" w:rsidRDefault="005130DB">
            <w:pPr>
              <w:spacing w:line="300" w:lineRule="exact"/>
              <w:jc w:val="left"/>
              <w:rPr>
                <w:rFonts w:ascii="方正书宋_GBK" w:eastAsia="方正书宋_GBK"/>
              </w:rPr>
            </w:pPr>
            <w:r>
              <w:rPr>
                <w:rFonts w:ascii="方正书宋_GBK" w:eastAsia="方正书宋_GBK" w:hint="eastAsia"/>
              </w:rPr>
              <w:t>免费开放服务水平稳步提升，为公众提供文华服务，丰富群众文化生活。</w:t>
            </w:r>
          </w:p>
        </w:tc>
        <w:tc>
          <w:tcPr>
            <w:tcW w:w="1921" w:type="dxa"/>
            <w:shd w:val="clear" w:color="auto" w:fill="auto"/>
            <w:vAlign w:val="center"/>
          </w:tcPr>
          <w:p w14:paraId="374B17F7" w14:textId="77777777" w:rsidR="000B269A" w:rsidRDefault="005130DB">
            <w:pPr>
              <w:spacing w:line="300" w:lineRule="exact"/>
              <w:jc w:val="left"/>
              <w:rPr>
                <w:rFonts w:ascii="方正书宋_GBK" w:eastAsia="方正书宋_GBK"/>
              </w:rPr>
            </w:pPr>
            <w:r>
              <w:rPr>
                <w:rFonts w:ascii="方正书宋_GBK" w:eastAsia="方正书宋_GBK" w:hint="eastAsia"/>
              </w:rPr>
              <w:t>长期</w:t>
            </w:r>
          </w:p>
        </w:tc>
        <w:tc>
          <w:tcPr>
            <w:tcW w:w="2562" w:type="dxa"/>
            <w:shd w:val="clear" w:color="auto" w:fill="auto"/>
            <w:vAlign w:val="center"/>
          </w:tcPr>
          <w:p w14:paraId="56E33B3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05584A1" w14:textId="77777777">
        <w:trPr>
          <w:cantSplit/>
          <w:trHeight w:val="369"/>
          <w:jc w:val="center"/>
        </w:trPr>
        <w:tc>
          <w:tcPr>
            <w:tcW w:w="1708" w:type="dxa"/>
            <w:shd w:val="clear" w:color="auto" w:fill="auto"/>
            <w:vAlign w:val="center"/>
          </w:tcPr>
          <w:p w14:paraId="718E3BAD"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78945D8C"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6ED5ADE1" w14:textId="77777777" w:rsidR="000B269A" w:rsidRDefault="005130DB">
            <w:pPr>
              <w:spacing w:line="300" w:lineRule="exact"/>
              <w:jc w:val="left"/>
              <w:rPr>
                <w:rFonts w:ascii="方正书宋_GBK" w:eastAsia="方正书宋_GBK"/>
              </w:rPr>
            </w:pPr>
            <w:r>
              <w:rPr>
                <w:rFonts w:ascii="方正书宋_GBK" w:eastAsia="方正书宋_GBK" w:hint="eastAsia"/>
              </w:rPr>
              <w:t>受益群众满意度</w:t>
            </w:r>
          </w:p>
        </w:tc>
        <w:tc>
          <w:tcPr>
            <w:tcW w:w="4354" w:type="dxa"/>
            <w:shd w:val="clear" w:color="auto" w:fill="auto"/>
            <w:vAlign w:val="center"/>
          </w:tcPr>
          <w:p w14:paraId="167C91D8" w14:textId="77777777" w:rsidR="000B269A" w:rsidRDefault="005130DB">
            <w:pPr>
              <w:spacing w:line="300" w:lineRule="exact"/>
              <w:jc w:val="left"/>
              <w:rPr>
                <w:rFonts w:ascii="方正书宋_GBK" w:eastAsia="方正书宋_GBK"/>
              </w:rPr>
            </w:pPr>
            <w:r>
              <w:rPr>
                <w:rFonts w:ascii="方正书宋_GBK" w:eastAsia="方正书宋_GBK" w:hint="eastAsia"/>
              </w:rPr>
              <w:t>受益群众对免费开放场馆（站）服务的满意程度</w:t>
            </w:r>
          </w:p>
        </w:tc>
        <w:tc>
          <w:tcPr>
            <w:tcW w:w="1921" w:type="dxa"/>
            <w:shd w:val="clear" w:color="auto" w:fill="auto"/>
            <w:vAlign w:val="center"/>
          </w:tcPr>
          <w:p w14:paraId="43F3BDBF"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78C31DA7" w14:textId="77777777" w:rsidR="000B269A" w:rsidRDefault="005130DB">
            <w:pPr>
              <w:spacing w:line="300" w:lineRule="exact"/>
              <w:jc w:val="left"/>
              <w:rPr>
                <w:rFonts w:ascii="方正书宋_GBK" w:eastAsia="方正书宋_GBK"/>
              </w:rPr>
            </w:pPr>
            <w:r>
              <w:rPr>
                <w:rFonts w:ascii="方正书宋_GBK" w:eastAsia="方正书宋_GBK" w:hint="eastAsia"/>
              </w:rPr>
              <w:t>问卷调查</w:t>
            </w:r>
          </w:p>
        </w:tc>
      </w:tr>
    </w:tbl>
    <w:p w14:paraId="1BCE0329" w14:textId="77777777" w:rsidR="000B269A" w:rsidRDefault="000B269A" w:rsidP="000B269A">
      <w:pPr>
        <w:ind w:firstLineChars="200" w:firstLine="560"/>
        <w:jc w:val="left"/>
        <w:outlineLvl w:val="1"/>
        <w:rPr>
          <w:rFonts w:ascii="方正仿宋_GBK" w:eastAsia="方正仿宋_GBK"/>
          <w:b/>
          <w:sz w:val="28"/>
        </w:rPr>
      </w:pPr>
    </w:p>
    <w:p w14:paraId="495BFA4F"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18.区域委托开发清算款绩效目标表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38CDDE0F" w14:textId="77777777">
        <w:trPr>
          <w:trHeight w:val="369"/>
          <w:jc w:val="center"/>
        </w:trPr>
        <w:tc>
          <w:tcPr>
            <w:tcW w:w="1708" w:type="dxa"/>
            <w:tcBorders>
              <w:bottom w:val="nil"/>
            </w:tcBorders>
            <w:shd w:val="clear" w:color="auto" w:fill="auto"/>
            <w:vAlign w:val="center"/>
          </w:tcPr>
          <w:p w14:paraId="689E8E4D"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25C60581" w14:textId="77777777" w:rsidR="000B269A" w:rsidRDefault="005130DB">
            <w:pPr>
              <w:spacing w:line="300" w:lineRule="exact"/>
              <w:jc w:val="left"/>
              <w:rPr>
                <w:rFonts w:ascii="方正书宋_GBK" w:eastAsia="方正书宋_GBK"/>
              </w:rPr>
            </w:pPr>
            <w:r>
              <w:rPr>
                <w:rFonts w:ascii="方正书宋_GBK" w:eastAsia="方正书宋_GBK" w:hint="eastAsia"/>
              </w:rPr>
              <w:t>1.通过竟拍土地300余亩后，按照约定，支付结算资金25000万元，用于委托区域内的基础设施建设，优化招商环境。</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14:paraId="4CCCC821"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5C43D34B" w14:textId="77777777">
        <w:trPr>
          <w:cantSplit/>
          <w:trHeight w:val="397"/>
          <w:tblHeader/>
          <w:jc w:val="center"/>
        </w:trPr>
        <w:tc>
          <w:tcPr>
            <w:tcW w:w="1708" w:type="dxa"/>
            <w:shd w:val="clear" w:color="auto" w:fill="auto"/>
            <w:vAlign w:val="center"/>
          </w:tcPr>
          <w:p w14:paraId="67267C4B"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4A7B2F13"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72C9BFF8"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40D685A7"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00D23B8D"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1C434892"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07531F52" w14:textId="77777777">
        <w:trPr>
          <w:cantSplit/>
          <w:trHeight w:val="369"/>
          <w:jc w:val="center"/>
        </w:trPr>
        <w:tc>
          <w:tcPr>
            <w:tcW w:w="1708" w:type="dxa"/>
            <w:vMerge w:val="restart"/>
            <w:shd w:val="clear" w:color="auto" w:fill="auto"/>
            <w:vAlign w:val="center"/>
          </w:tcPr>
          <w:p w14:paraId="310DC9D0" w14:textId="77777777" w:rsidR="000B269A" w:rsidRDefault="005130DB">
            <w:pPr>
              <w:spacing w:line="300" w:lineRule="exact"/>
              <w:jc w:val="center"/>
              <w:rPr>
                <w:rFonts w:ascii="方正书宋_GBK" w:eastAsia="方正书宋_GBK"/>
              </w:rPr>
            </w:pPr>
            <w:r>
              <w:rPr>
                <w:rFonts w:ascii="方正书宋_GBK" w:eastAsia="方正书宋_GBK" w:hint="eastAsia"/>
              </w:rPr>
              <w:lastRenderedPageBreak/>
              <w:t>产出指标</w:t>
            </w:r>
          </w:p>
        </w:tc>
        <w:tc>
          <w:tcPr>
            <w:tcW w:w="1707" w:type="dxa"/>
            <w:shd w:val="clear" w:color="auto" w:fill="auto"/>
            <w:vAlign w:val="center"/>
          </w:tcPr>
          <w:p w14:paraId="7903FF62"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2969561A" w14:textId="77777777" w:rsidR="000B269A" w:rsidRDefault="005130DB">
            <w:pPr>
              <w:spacing w:line="300" w:lineRule="exact"/>
              <w:jc w:val="left"/>
              <w:rPr>
                <w:rFonts w:ascii="方正书宋_GBK" w:eastAsia="方正书宋_GBK"/>
              </w:rPr>
            </w:pPr>
            <w:r>
              <w:rPr>
                <w:rFonts w:ascii="方正书宋_GBK" w:eastAsia="方正书宋_GBK" w:hint="eastAsia"/>
              </w:rPr>
              <w:t>竟拍土地面积（亩）</w:t>
            </w:r>
          </w:p>
        </w:tc>
        <w:tc>
          <w:tcPr>
            <w:tcW w:w="4354" w:type="dxa"/>
            <w:shd w:val="clear" w:color="auto" w:fill="auto"/>
            <w:vAlign w:val="center"/>
          </w:tcPr>
          <w:p w14:paraId="4918F4E4" w14:textId="77777777" w:rsidR="000B269A" w:rsidRDefault="005130DB">
            <w:pPr>
              <w:spacing w:line="300" w:lineRule="exact"/>
              <w:jc w:val="left"/>
              <w:rPr>
                <w:rFonts w:ascii="方正书宋_GBK" w:eastAsia="方正书宋_GBK"/>
              </w:rPr>
            </w:pPr>
            <w:r>
              <w:rPr>
                <w:rFonts w:ascii="方正书宋_GBK" w:eastAsia="方正书宋_GBK" w:hint="eastAsia"/>
              </w:rPr>
              <w:t>实际竟拍土地面积数量</w:t>
            </w:r>
          </w:p>
        </w:tc>
        <w:tc>
          <w:tcPr>
            <w:tcW w:w="1921" w:type="dxa"/>
            <w:shd w:val="clear" w:color="auto" w:fill="auto"/>
            <w:vAlign w:val="center"/>
          </w:tcPr>
          <w:p w14:paraId="5D77B9AD" w14:textId="77777777" w:rsidR="000B269A" w:rsidRDefault="005130DB">
            <w:pPr>
              <w:spacing w:line="300" w:lineRule="exact"/>
              <w:jc w:val="left"/>
              <w:rPr>
                <w:rFonts w:ascii="方正书宋_GBK" w:eastAsia="方正书宋_GBK"/>
              </w:rPr>
            </w:pPr>
            <w:r>
              <w:rPr>
                <w:rFonts w:ascii="方正书宋_GBK" w:eastAsia="方正书宋_GBK" w:hint="eastAsia"/>
              </w:rPr>
              <w:t>≥300亩</w:t>
            </w:r>
          </w:p>
        </w:tc>
        <w:tc>
          <w:tcPr>
            <w:tcW w:w="2562" w:type="dxa"/>
            <w:shd w:val="clear" w:color="auto" w:fill="auto"/>
            <w:vAlign w:val="center"/>
          </w:tcPr>
          <w:p w14:paraId="551AFC6F"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C308816" w14:textId="77777777">
        <w:trPr>
          <w:cantSplit/>
          <w:trHeight w:val="369"/>
          <w:jc w:val="center"/>
        </w:trPr>
        <w:tc>
          <w:tcPr>
            <w:tcW w:w="1708" w:type="dxa"/>
            <w:vMerge/>
            <w:shd w:val="clear" w:color="auto" w:fill="auto"/>
            <w:vAlign w:val="center"/>
          </w:tcPr>
          <w:p w14:paraId="1AE53CF8"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6760C810"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6E80314" w14:textId="77777777" w:rsidR="000B269A" w:rsidRDefault="005130DB">
            <w:pPr>
              <w:spacing w:line="300" w:lineRule="exact"/>
              <w:jc w:val="left"/>
              <w:rPr>
                <w:rFonts w:ascii="方正书宋_GBK" w:eastAsia="方正书宋_GBK"/>
              </w:rPr>
            </w:pPr>
            <w:r>
              <w:rPr>
                <w:rFonts w:ascii="方正书宋_GBK" w:eastAsia="方正书宋_GBK" w:hint="eastAsia"/>
              </w:rPr>
              <w:t>年度项目完成率</w:t>
            </w:r>
          </w:p>
        </w:tc>
        <w:tc>
          <w:tcPr>
            <w:tcW w:w="4354" w:type="dxa"/>
            <w:shd w:val="clear" w:color="auto" w:fill="auto"/>
            <w:vAlign w:val="center"/>
          </w:tcPr>
          <w:p w14:paraId="0DCAD403" w14:textId="77777777" w:rsidR="000B269A" w:rsidRDefault="005130DB">
            <w:pPr>
              <w:spacing w:line="300" w:lineRule="exact"/>
              <w:jc w:val="left"/>
              <w:rPr>
                <w:rFonts w:ascii="方正书宋_GBK" w:eastAsia="方正书宋_GBK"/>
              </w:rPr>
            </w:pPr>
            <w:r>
              <w:rPr>
                <w:rFonts w:ascii="方正书宋_GBK" w:eastAsia="方正书宋_GBK" w:hint="eastAsia"/>
              </w:rPr>
              <w:t>年度实际完成项目内容占年度计划完成项目数量的比例</w:t>
            </w:r>
          </w:p>
        </w:tc>
        <w:tc>
          <w:tcPr>
            <w:tcW w:w="1921" w:type="dxa"/>
            <w:shd w:val="clear" w:color="auto" w:fill="auto"/>
            <w:vAlign w:val="center"/>
          </w:tcPr>
          <w:p w14:paraId="39341DFA"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1F6EE414"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E3ADCFB" w14:textId="77777777">
        <w:trPr>
          <w:cantSplit/>
          <w:trHeight w:val="369"/>
          <w:jc w:val="center"/>
        </w:trPr>
        <w:tc>
          <w:tcPr>
            <w:tcW w:w="1708" w:type="dxa"/>
            <w:vMerge/>
            <w:shd w:val="clear" w:color="auto" w:fill="auto"/>
            <w:vAlign w:val="center"/>
          </w:tcPr>
          <w:p w14:paraId="6CE1B65D"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A1E1016"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5E5BF109" w14:textId="77777777" w:rsidR="000B269A" w:rsidRDefault="005130DB">
            <w:pPr>
              <w:spacing w:line="300" w:lineRule="exact"/>
              <w:jc w:val="left"/>
              <w:rPr>
                <w:rFonts w:ascii="方正书宋_GBK" w:eastAsia="方正书宋_GBK"/>
              </w:rPr>
            </w:pPr>
            <w:r>
              <w:rPr>
                <w:rFonts w:ascii="方正书宋_GBK" w:eastAsia="方正书宋_GBK" w:hint="eastAsia"/>
              </w:rPr>
              <w:t>清算款拨付时间</w:t>
            </w:r>
          </w:p>
        </w:tc>
        <w:tc>
          <w:tcPr>
            <w:tcW w:w="4354" w:type="dxa"/>
            <w:shd w:val="clear" w:color="auto" w:fill="auto"/>
            <w:vAlign w:val="center"/>
          </w:tcPr>
          <w:p w14:paraId="083AC655" w14:textId="77777777" w:rsidR="000B269A" w:rsidRDefault="005130DB">
            <w:pPr>
              <w:spacing w:line="300" w:lineRule="exact"/>
              <w:jc w:val="left"/>
              <w:rPr>
                <w:rFonts w:ascii="方正书宋_GBK" w:eastAsia="方正书宋_GBK"/>
              </w:rPr>
            </w:pPr>
            <w:r>
              <w:rPr>
                <w:rFonts w:ascii="方正书宋_GBK" w:eastAsia="方正书宋_GBK" w:hint="eastAsia"/>
              </w:rPr>
              <w:t>清算款拨付时间</w:t>
            </w:r>
          </w:p>
        </w:tc>
        <w:tc>
          <w:tcPr>
            <w:tcW w:w="1921" w:type="dxa"/>
            <w:shd w:val="clear" w:color="auto" w:fill="auto"/>
            <w:vAlign w:val="center"/>
          </w:tcPr>
          <w:p w14:paraId="51D7591C" w14:textId="77777777" w:rsidR="000B269A" w:rsidRDefault="005130DB">
            <w:pPr>
              <w:spacing w:line="300" w:lineRule="exact"/>
              <w:jc w:val="left"/>
              <w:rPr>
                <w:rFonts w:ascii="方正书宋_GBK" w:eastAsia="方正书宋_GBK"/>
              </w:rPr>
            </w:pPr>
            <w:r>
              <w:rPr>
                <w:rFonts w:ascii="方正书宋_GBK" w:eastAsia="方正书宋_GBK" w:hint="eastAsia"/>
              </w:rPr>
              <w:t>≤11月</w:t>
            </w:r>
          </w:p>
        </w:tc>
        <w:tc>
          <w:tcPr>
            <w:tcW w:w="2562" w:type="dxa"/>
            <w:shd w:val="clear" w:color="auto" w:fill="auto"/>
            <w:vAlign w:val="center"/>
          </w:tcPr>
          <w:p w14:paraId="4D8263C8"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4B5C85D5" w14:textId="77777777">
        <w:trPr>
          <w:cantSplit/>
          <w:trHeight w:val="369"/>
          <w:jc w:val="center"/>
        </w:trPr>
        <w:tc>
          <w:tcPr>
            <w:tcW w:w="1708" w:type="dxa"/>
            <w:vMerge/>
            <w:shd w:val="clear" w:color="auto" w:fill="auto"/>
            <w:vAlign w:val="center"/>
          </w:tcPr>
          <w:p w14:paraId="533C3D2F"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49041029"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3BECD7CD" w14:textId="77777777" w:rsidR="000B269A" w:rsidRDefault="005130DB">
            <w:pPr>
              <w:spacing w:line="300" w:lineRule="exact"/>
              <w:jc w:val="left"/>
              <w:rPr>
                <w:rFonts w:ascii="方正书宋_GBK" w:eastAsia="方正书宋_GBK"/>
              </w:rPr>
            </w:pPr>
            <w:r>
              <w:rPr>
                <w:rFonts w:ascii="方正书宋_GBK" w:eastAsia="方正书宋_GBK" w:hint="eastAsia"/>
              </w:rPr>
              <w:t>区域委托开发清算款拨付数量</w:t>
            </w:r>
          </w:p>
        </w:tc>
        <w:tc>
          <w:tcPr>
            <w:tcW w:w="4354" w:type="dxa"/>
            <w:shd w:val="clear" w:color="auto" w:fill="auto"/>
            <w:vAlign w:val="center"/>
          </w:tcPr>
          <w:p w14:paraId="081FA453" w14:textId="77777777" w:rsidR="000B269A" w:rsidRDefault="005130DB">
            <w:pPr>
              <w:spacing w:line="300" w:lineRule="exact"/>
              <w:jc w:val="left"/>
              <w:rPr>
                <w:rFonts w:ascii="方正书宋_GBK" w:eastAsia="方正书宋_GBK"/>
              </w:rPr>
            </w:pPr>
            <w:r>
              <w:rPr>
                <w:rFonts w:ascii="方正书宋_GBK" w:eastAsia="方正书宋_GBK" w:hint="eastAsia"/>
              </w:rPr>
              <w:t>实际拨付区域委托开发清算款的数量</w:t>
            </w:r>
          </w:p>
        </w:tc>
        <w:tc>
          <w:tcPr>
            <w:tcW w:w="1921" w:type="dxa"/>
            <w:shd w:val="clear" w:color="auto" w:fill="auto"/>
            <w:vAlign w:val="center"/>
          </w:tcPr>
          <w:p w14:paraId="40EFB741" w14:textId="77777777" w:rsidR="000B269A" w:rsidRDefault="005130DB">
            <w:pPr>
              <w:spacing w:line="300" w:lineRule="exact"/>
              <w:jc w:val="left"/>
              <w:rPr>
                <w:rFonts w:ascii="方正书宋_GBK" w:eastAsia="方正书宋_GBK"/>
              </w:rPr>
            </w:pPr>
            <w:r>
              <w:rPr>
                <w:rFonts w:ascii="方正书宋_GBK" w:eastAsia="方正书宋_GBK" w:hint="eastAsia"/>
              </w:rPr>
              <w:t>25000万元</w:t>
            </w:r>
          </w:p>
        </w:tc>
        <w:tc>
          <w:tcPr>
            <w:tcW w:w="2562" w:type="dxa"/>
            <w:shd w:val="clear" w:color="auto" w:fill="auto"/>
            <w:vAlign w:val="center"/>
          </w:tcPr>
          <w:p w14:paraId="47560DC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A9297E9" w14:textId="77777777">
        <w:trPr>
          <w:cantSplit/>
          <w:trHeight w:val="369"/>
          <w:jc w:val="center"/>
        </w:trPr>
        <w:tc>
          <w:tcPr>
            <w:tcW w:w="1708" w:type="dxa"/>
            <w:shd w:val="clear" w:color="auto" w:fill="auto"/>
            <w:vAlign w:val="center"/>
          </w:tcPr>
          <w:p w14:paraId="378708BB" w14:textId="77777777" w:rsidR="000B269A" w:rsidRDefault="005130DB">
            <w:pPr>
              <w:spacing w:line="300" w:lineRule="exact"/>
              <w:jc w:val="center"/>
              <w:rPr>
                <w:rFonts w:ascii="方正书宋_GBK" w:eastAsia="方正书宋_GBK"/>
              </w:rPr>
            </w:pPr>
            <w:r>
              <w:rPr>
                <w:rFonts w:ascii="方正书宋_GBK" w:eastAsia="方正书宋_GBK" w:hint="eastAsia"/>
              </w:rPr>
              <w:t>效益指标</w:t>
            </w:r>
          </w:p>
        </w:tc>
        <w:tc>
          <w:tcPr>
            <w:tcW w:w="1707" w:type="dxa"/>
            <w:shd w:val="clear" w:color="auto" w:fill="auto"/>
            <w:vAlign w:val="center"/>
          </w:tcPr>
          <w:p w14:paraId="5266CB4B"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4C91E286" w14:textId="77777777" w:rsidR="000B269A" w:rsidRDefault="005130DB">
            <w:pPr>
              <w:spacing w:line="300" w:lineRule="exact"/>
              <w:jc w:val="left"/>
              <w:rPr>
                <w:rFonts w:ascii="方正书宋_GBK" w:eastAsia="方正书宋_GBK"/>
              </w:rPr>
            </w:pPr>
            <w:r>
              <w:rPr>
                <w:rFonts w:ascii="方正书宋_GBK" w:eastAsia="方正书宋_GBK" w:hint="eastAsia"/>
              </w:rPr>
              <w:t>优化招商环境</w:t>
            </w:r>
          </w:p>
        </w:tc>
        <w:tc>
          <w:tcPr>
            <w:tcW w:w="4354" w:type="dxa"/>
            <w:shd w:val="clear" w:color="auto" w:fill="auto"/>
            <w:vAlign w:val="center"/>
          </w:tcPr>
          <w:p w14:paraId="13AC0633" w14:textId="77777777" w:rsidR="000B269A" w:rsidRDefault="005130DB">
            <w:pPr>
              <w:spacing w:line="300" w:lineRule="exact"/>
              <w:jc w:val="left"/>
              <w:rPr>
                <w:rFonts w:ascii="方正书宋_GBK" w:eastAsia="方正书宋_GBK"/>
              </w:rPr>
            </w:pPr>
            <w:r>
              <w:rPr>
                <w:rFonts w:ascii="方正书宋_GBK" w:eastAsia="方正书宋_GBK" w:hint="eastAsia"/>
              </w:rPr>
              <w:t>提升区域形象，优化招商环境</w:t>
            </w:r>
          </w:p>
        </w:tc>
        <w:tc>
          <w:tcPr>
            <w:tcW w:w="1921" w:type="dxa"/>
            <w:shd w:val="clear" w:color="auto" w:fill="auto"/>
            <w:vAlign w:val="center"/>
          </w:tcPr>
          <w:p w14:paraId="49768BFF" w14:textId="77777777" w:rsidR="000B269A" w:rsidRDefault="005130DB">
            <w:pPr>
              <w:spacing w:line="300" w:lineRule="exact"/>
              <w:jc w:val="left"/>
              <w:rPr>
                <w:rFonts w:ascii="方正书宋_GBK" w:eastAsia="方正书宋_GBK"/>
              </w:rPr>
            </w:pPr>
            <w:r>
              <w:rPr>
                <w:rFonts w:ascii="方正书宋_GBK" w:eastAsia="方正书宋_GBK" w:hint="eastAsia"/>
              </w:rPr>
              <w:t>优化</w:t>
            </w:r>
          </w:p>
        </w:tc>
        <w:tc>
          <w:tcPr>
            <w:tcW w:w="2562" w:type="dxa"/>
            <w:shd w:val="clear" w:color="auto" w:fill="auto"/>
            <w:vAlign w:val="center"/>
          </w:tcPr>
          <w:p w14:paraId="63E59BB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D094133" w14:textId="77777777">
        <w:trPr>
          <w:cantSplit/>
          <w:trHeight w:val="369"/>
          <w:jc w:val="center"/>
        </w:trPr>
        <w:tc>
          <w:tcPr>
            <w:tcW w:w="1708" w:type="dxa"/>
            <w:shd w:val="clear" w:color="auto" w:fill="auto"/>
            <w:vAlign w:val="center"/>
          </w:tcPr>
          <w:p w14:paraId="64DAB1D7"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34E56A09"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6021A872" w14:textId="77777777" w:rsidR="000B269A" w:rsidRDefault="005130DB">
            <w:pPr>
              <w:spacing w:line="300" w:lineRule="exact"/>
              <w:jc w:val="left"/>
              <w:rPr>
                <w:rFonts w:ascii="方正书宋_GBK" w:eastAsia="方正书宋_GBK"/>
              </w:rPr>
            </w:pPr>
            <w:r>
              <w:rPr>
                <w:rFonts w:ascii="方正书宋_GBK" w:eastAsia="方正书宋_GBK" w:hint="eastAsia"/>
              </w:rPr>
              <w:t>决策部门满意度（%）</w:t>
            </w:r>
          </w:p>
        </w:tc>
        <w:tc>
          <w:tcPr>
            <w:tcW w:w="4354" w:type="dxa"/>
            <w:shd w:val="clear" w:color="auto" w:fill="auto"/>
            <w:vAlign w:val="center"/>
          </w:tcPr>
          <w:p w14:paraId="0647FAB4" w14:textId="77777777" w:rsidR="000B269A" w:rsidRDefault="005130DB">
            <w:pPr>
              <w:spacing w:line="300" w:lineRule="exact"/>
              <w:jc w:val="left"/>
              <w:rPr>
                <w:rFonts w:ascii="方正书宋_GBK" w:eastAsia="方正书宋_GBK"/>
              </w:rPr>
            </w:pPr>
            <w:r>
              <w:rPr>
                <w:rFonts w:ascii="方正书宋_GBK" w:eastAsia="方正书宋_GBK" w:hint="eastAsia"/>
              </w:rPr>
              <w:t>决策部门满意和较满意人数占受调查人数总数的比例</w:t>
            </w:r>
          </w:p>
        </w:tc>
        <w:tc>
          <w:tcPr>
            <w:tcW w:w="1921" w:type="dxa"/>
            <w:shd w:val="clear" w:color="auto" w:fill="auto"/>
            <w:vAlign w:val="center"/>
          </w:tcPr>
          <w:p w14:paraId="12698457" w14:textId="77777777" w:rsidR="000B269A" w:rsidRDefault="005130DB">
            <w:pPr>
              <w:spacing w:line="300" w:lineRule="exact"/>
              <w:jc w:val="left"/>
              <w:rPr>
                <w:rFonts w:ascii="方正书宋_GBK" w:eastAsia="方正书宋_GBK"/>
              </w:rPr>
            </w:pPr>
            <w:r>
              <w:rPr>
                <w:rFonts w:ascii="方正书宋_GBK" w:eastAsia="方正书宋_GBK" w:hint="eastAsia"/>
              </w:rPr>
              <w:t>≥90%</w:t>
            </w:r>
          </w:p>
        </w:tc>
        <w:tc>
          <w:tcPr>
            <w:tcW w:w="2562" w:type="dxa"/>
            <w:shd w:val="clear" w:color="auto" w:fill="auto"/>
            <w:vAlign w:val="center"/>
          </w:tcPr>
          <w:p w14:paraId="7506B2E0"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bl>
    <w:p w14:paraId="071704E4" w14:textId="77777777" w:rsidR="000B269A" w:rsidRDefault="000B269A" w:rsidP="000B269A">
      <w:pPr>
        <w:ind w:firstLineChars="200" w:firstLine="560"/>
        <w:jc w:val="left"/>
        <w:outlineLvl w:val="1"/>
        <w:rPr>
          <w:rFonts w:ascii="方正仿宋_GBK" w:eastAsia="方正仿宋_GBK"/>
          <w:b/>
          <w:sz w:val="28"/>
        </w:rPr>
      </w:pPr>
    </w:p>
    <w:p w14:paraId="19235D9F" w14:textId="77777777" w:rsidR="000B269A" w:rsidRDefault="005130DB" w:rsidP="000B269A">
      <w:pPr>
        <w:ind w:firstLineChars="200" w:firstLine="560"/>
        <w:jc w:val="left"/>
        <w:outlineLvl w:val="1"/>
        <w:rPr>
          <w:rFonts w:ascii="方正仿宋_GBK" w:eastAsia="方正仿宋_GBK"/>
          <w:b/>
          <w:sz w:val="28"/>
        </w:rPr>
      </w:pPr>
      <w:r>
        <w:rPr>
          <w:rFonts w:ascii="方正仿宋_GBK" w:eastAsia="方正仿宋_GBK" w:hint="eastAsia"/>
          <w:b/>
          <w:sz w:val="28"/>
        </w:rPr>
        <w:t>19.提前下达牤牛河历史文化公园、迎宾道东伸工程回迁安置过渡期补偿款绩效目标表</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466"/>
      </w:tblGrid>
      <w:tr w:rsidR="000B269A" w14:paraId="5C7815BD" w14:textId="77777777">
        <w:trPr>
          <w:trHeight w:val="369"/>
          <w:jc w:val="center"/>
        </w:trPr>
        <w:tc>
          <w:tcPr>
            <w:tcW w:w="1708" w:type="dxa"/>
            <w:tcBorders>
              <w:bottom w:val="nil"/>
            </w:tcBorders>
            <w:shd w:val="clear" w:color="auto" w:fill="auto"/>
            <w:vAlign w:val="center"/>
          </w:tcPr>
          <w:p w14:paraId="7CCB587A" w14:textId="77777777" w:rsidR="000B269A" w:rsidRDefault="005130DB">
            <w:pPr>
              <w:spacing w:line="300" w:lineRule="exact"/>
              <w:jc w:val="center"/>
              <w:rPr>
                <w:rFonts w:ascii="方正书宋_GBK" w:eastAsia="方正书宋_GBK"/>
                <w:b/>
              </w:rPr>
            </w:pPr>
            <w:r>
              <w:rPr>
                <w:rFonts w:ascii="方正书宋_GBK" w:eastAsia="方正书宋_GBK" w:hint="eastAsia"/>
                <w:b/>
              </w:rPr>
              <w:t>绩效目标</w:t>
            </w:r>
          </w:p>
        </w:tc>
        <w:tc>
          <w:tcPr>
            <w:tcW w:w="12466" w:type="dxa"/>
            <w:tcBorders>
              <w:bottom w:val="nil"/>
            </w:tcBorders>
            <w:shd w:val="clear" w:color="auto" w:fill="auto"/>
            <w:vAlign w:val="center"/>
          </w:tcPr>
          <w:p w14:paraId="200E379C" w14:textId="77777777" w:rsidR="000B269A" w:rsidRDefault="005130DB">
            <w:pPr>
              <w:spacing w:line="300" w:lineRule="exact"/>
              <w:jc w:val="left"/>
              <w:rPr>
                <w:rFonts w:ascii="方正书宋_GBK" w:eastAsia="方正书宋_GBK"/>
              </w:rPr>
            </w:pPr>
            <w:r>
              <w:rPr>
                <w:rFonts w:ascii="方正书宋_GBK" w:eastAsia="方正书宋_GBK" w:hint="eastAsia"/>
              </w:rPr>
              <w:t>1.保障牤牛河历史文化公园和迎宾道东伸工程回迁512户装修补偿款发放到位。确保不因此项目发生村民上访，维护城区办的稳定。</w:t>
            </w:r>
          </w:p>
        </w:tc>
      </w:tr>
    </w:tbl>
    <w:p w14:paraId="05E6EB1A" w14:textId="77777777" w:rsidR="000B269A" w:rsidRDefault="005130DB">
      <w:pPr>
        <w:spacing w:line="14" w:lineRule="exact"/>
        <w:jc w:val="center"/>
        <w:rPr>
          <w:rFonts w:ascii="Times New Roman" w:hAnsi="宋体"/>
        </w:rPr>
      </w:pPr>
      <w:r>
        <w:rPr>
          <w:rFonts w:ascii="方正书宋_GBK" w:eastAsia="方正书宋_GBK"/>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707"/>
        <w:gridCol w:w="1922"/>
        <w:gridCol w:w="4354"/>
        <w:gridCol w:w="1921"/>
        <w:gridCol w:w="2562"/>
      </w:tblGrid>
      <w:tr w:rsidR="000B269A" w14:paraId="207C3968" w14:textId="77777777">
        <w:trPr>
          <w:cantSplit/>
          <w:trHeight w:val="397"/>
          <w:tblHeader/>
          <w:jc w:val="center"/>
        </w:trPr>
        <w:tc>
          <w:tcPr>
            <w:tcW w:w="1708" w:type="dxa"/>
            <w:shd w:val="clear" w:color="auto" w:fill="auto"/>
            <w:vAlign w:val="center"/>
          </w:tcPr>
          <w:p w14:paraId="06D5E618" w14:textId="77777777" w:rsidR="000B269A" w:rsidRDefault="005130DB">
            <w:pPr>
              <w:spacing w:line="300" w:lineRule="exact"/>
              <w:jc w:val="center"/>
              <w:rPr>
                <w:rFonts w:ascii="方正书宋_GBK" w:eastAsia="方正书宋_GBK"/>
                <w:b/>
              </w:rPr>
            </w:pPr>
            <w:r>
              <w:rPr>
                <w:rFonts w:ascii="方正书宋_GBK" w:eastAsia="方正书宋_GBK" w:hint="eastAsia"/>
                <w:b/>
              </w:rPr>
              <w:t>一级指标</w:t>
            </w:r>
          </w:p>
        </w:tc>
        <w:tc>
          <w:tcPr>
            <w:tcW w:w="1707" w:type="dxa"/>
            <w:shd w:val="clear" w:color="auto" w:fill="auto"/>
            <w:vAlign w:val="center"/>
          </w:tcPr>
          <w:p w14:paraId="56E8C92F" w14:textId="77777777" w:rsidR="000B269A" w:rsidRDefault="005130DB">
            <w:pPr>
              <w:spacing w:line="300" w:lineRule="exact"/>
              <w:jc w:val="center"/>
              <w:rPr>
                <w:rFonts w:ascii="方正书宋_GBK" w:eastAsia="方正书宋_GBK"/>
                <w:b/>
              </w:rPr>
            </w:pPr>
            <w:r>
              <w:rPr>
                <w:rFonts w:ascii="方正书宋_GBK" w:eastAsia="方正书宋_GBK" w:hint="eastAsia"/>
                <w:b/>
              </w:rPr>
              <w:t>二级指标</w:t>
            </w:r>
          </w:p>
        </w:tc>
        <w:tc>
          <w:tcPr>
            <w:tcW w:w="1922" w:type="dxa"/>
            <w:shd w:val="clear" w:color="auto" w:fill="auto"/>
            <w:vAlign w:val="center"/>
          </w:tcPr>
          <w:p w14:paraId="3B7AFF32" w14:textId="77777777" w:rsidR="000B269A" w:rsidRDefault="005130DB">
            <w:pPr>
              <w:spacing w:line="300" w:lineRule="exact"/>
              <w:jc w:val="center"/>
              <w:rPr>
                <w:rFonts w:ascii="方正书宋_GBK" w:eastAsia="方正书宋_GBK"/>
                <w:b/>
              </w:rPr>
            </w:pPr>
            <w:r>
              <w:rPr>
                <w:rFonts w:ascii="方正书宋_GBK" w:eastAsia="方正书宋_GBK" w:hint="eastAsia"/>
                <w:b/>
              </w:rPr>
              <w:t>三级指标</w:t>
            </w:r>
          </w:p>
        </w:tc>
        <w:tc>
          <w:tcPr>
            <w:tcW w:w="4354" w:type="dxa"/>
            <w:shd w:val="clear" w:color="auto" w:fill="auto"/>
            <w:vAlign w:val="center"/>
          </w:tcPr>
          <w:p w14:paraId="789CE2F3" w14:textId="77777777" w:rsidR="000B269A" w:rsidRDefault="005130DB">
            <w:pPr>
              <w:spacing w:line="300" w:lineRule="exact"/>
              <w:jc w:val="center"/>
              <w:rPr>
                <w:rFonts w:ascii="方正书宋_GBK" w:eastAsia="方正书宋_GBK"/>
                <w:b/>
              </w:rPr>
            </w:pPr>
            <w:r>
              <w:rPr>
                <w:rFonts w:ascii="方正书宋_GBK" w:eastAsia="方正书宋_GBK" w:hint="eastAsia"/>
                <w:b/>
              </w:rPr>
              <w:t>绩效指标描述</w:t>
            </w:r>
          </w:p>
        </w:tc>
        <w:tc>
          <w:tcPr>
            <w:tcW w:w="1921" w:type="dxa"/>
            <w:shd w:val="clear" w:color="auto" w:fill="auto"/>
            <w:vAlign w:val="center"/>
          </w:tcPr>
          <w:p w14:paraId="35BB708D"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w:t>
            </w:r>
          </w:p>
        </w:tc>
        <w:tc>
          <w:tcPr>
            <w:tcW w:w="2562" w:type="dxa"/>
            <w:shd w:val="clear" w:color="auto" w:fill="auto"/>
            <w:vAlign w:val="center"/>
          </w:tcPr>
          <w:p w14:paraId="72D996D4" w14:textId="77777777" w:rsidR="000B269A" w:rsidRDefault="005130DB">
            <w:pPr>
              <w:spacing w:line="300" w:lineRule="exact"/>
              <w:jc w:val="center"/>
              <w:rPr>
                <w:rFonts w:ascii="方正书宋_GBK" w:eastAsia="方正书宋_GBK"/>
                <w:b/>
              </w:rPr>
            </w:pPr>
            <w:r>
              <w:rPr>
                <w:rFonts w:ascii="方正书宋_GBK" w:eastAsia="方正书宋_GBK" w:hint="eastAsia"/>
                <w:b/>
              </w:rPr>
              <w:t>指标值确定依据</w:t>
            </w:r>
          </w:p>
        </w:tc>
      </w:tr>
      <w:tr w:rsidR="000B269A" w14:paraId="07DA7C14" w14:textId="77777777">
        <w:trPr>
          <w:cantSplit/>
          <w:trHeight w:val="369"/>
          <w:jc w:val="center"/>
        </w:trPr>
        <w:tc>
          <w:tcPr>
            <w:tcW w:w="1708" w:type="dxa"/>
            <w:vMerge w:val="restart"/>
            <w:shd w:val="clear" w:color="auto" w:fill="auto"/>
            <w:vAlign w:val="center"/>
          </w:tcPr>
          <w:p w14:paraId="58B2FDF5" w14:textId="77777777" w:rsidR="000B269A" w:rsidRDefault="005130DB">
            <w:pPr>
              <w:spacing w:line="300" w:lineRule="exact"/>
              <w:jc w:val="center"/>
              <w:rPr>
                <w:rFonts w:ascii="方正书宋_GBK" w:eastAsia="方正书宋_GBK"/>
              </w:rPr>
            </w:pPr>
            <w:r>
              <w:rPr>
                <w:rFonts w:ascii="方正书宋_GBK" w:eastAsia="方正书宋_GBK" w:hint="eastAsia"/>
              </w:rPr>
              <w:t>产出指标</w:t>
            </w:r>
          </w:p>
        </w:tc>
        <w:tc>
          <w:tcPr>
            <w:tcW w:w="1707" w:type="dxa"/>
            <w:shd w:val="clear" w:color="auto" w:fill="auto"/>
            <w:vAlign w:val="center"/>
          </w:tcPr>
          <w:p w14:paraId="65C57C2A" w14:textId="77777777" w:rsidR="000B269A" w:rsidRDefault="005130DB">
            <w:pPr>
              <w:spacing w:line="300" w:lineRule="exact"/>
              <w:jc w:val="left"/>
              <w:rPr>
                <w:rFonts w:ascii="方正书宋_GBK" w:eastAsia="方正书宋_GBK"/>
              </w:rPr>
            </w:pPr>
            <w:r>
              <w:rPr>
                <w:rFonts w:ascii="方正书宋_GBK" w:eastAsia="方正书宋_GBK" w:hint="eastAsia"/>
              </w:rPr>
              <w:t>数量指标</w:t>
            </w:r>
          </w:p>
        </w:tc>
        <w:tc>
          <w:tcPr>
            <w:tcW w:w="1922" w:type="dxa"/>
            <w:shd w:val="clear" w:color="auto" w:fill="auto"/>
            <w:vAlign w:val="center"/>
          </w:tcPr>
          <w:p w14:paraId="64394121" w14:textId="77777777" w:rsidR="000B269A" w:rsidRDefault="005130DB">
            <w:pPr>
              <w:spacing w:line="300" w:lineRule="exact"/>
              <w:jc w:val="left"/>
              <w:rPr>
                <w:rFonts w:ascii="方正书宋_GBK" w:eastAsia="方正书宋_GBK"/>
              </w:rPr>
            </w:pPr>
            <w:r>
              <w:rPr>
                <w:rFonts w:ascii="方正书宋_GBK" w:eastAsia="方正书宋_GBK" w:hint="eastAsia"/>
              </w:rPr>
              <w:t>资金发放到位户数（户）</w:t>
            </w:r>
          </w:p>
        </w:tc>
        <w:tc>
          <w:tcPr>
            <w:tcW w:w="4354" w:type="dxa"/>
            <w:shd w:val="clear" w:color="auto" w:fill="auto"/>
            <w:vAlign w:val="center"/>
          </w:tcPr>
          <w:p w14:paraId="03848215"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过渡期补偿款发放完成户数</w:t>
            </w:r>
          </w:p>
        </w:tc>
        <w:tc>
          <w:tcPr>
            <w:tcW w:w="1921" w:type="dxa"/>
            <w:shd w:val="clear" w:color="auto" w:fill="auto"/>
            <w:vAlign w:val="center"/>
          </w:tcPr>
          <w:p w14:paraId="0D7F131C" w14:textId="77777777" w:rsidR="000B269A" w:rsidRDefault="005130DB">
            <w:pPr>
              <w:spacing w:line="300" w:lineRule="exact"/>
              <w:jc w:val="left"/>
              <w:rPr>
                <w:rFonts w:ascii="方正书宋_GBK" w:eastAsia="方正书宋_GBK"/>
              </w:rPr>
            </w:pPr>
            <w:r>
              <w:rPr>
                <w:rFonts w:ascii="方正书宋_GBK" w:eastAsia="方正书宋_GBK" w:hint="eastAsia"/>
              </w:rPr>
              <w:t>512户</w:t>
            </w:r>
          </w:p>
        </w:tc>
        <w:tc>
          <w:tcPr>
            <w:tcW w:w="2562" w:type="dxa"/>
            <w:shd w:val="clear" w:color="auto" w:fill="auto"/>
            <w:vAlign w:val="center"/>
          </w:tcPr>
          <w:p w14:paraId="5F0CC47B"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61EBB0DC" w14:textId="77777777">
        <w:trPr>
          <w:cantSplit/>
          <w:trHeight w:val="369"/>
          <w:jc w:val="center"/>
        </w:trPr>
        <w:tc>
          <w:tcPr>
            <w:tcW w:w="1708" w:type="dxa"/>
            <w:vMerge/>
            <w:shd w:val="clear" w:color="auto" w:fill="auto"/>
            <w:vAlign w:val="center"/>
          </w:tcPr>
          <w:p w14:paraId="63D6B320"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3EA2C4BE"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05627901" w14:textId="77777777" w:rsidR="000B269A" w:rsidRDefault="005130DB">
            <w:pPr>
              <w:spacing w:line="300" w:lineRule="exact"/>
              <w:jc w:val="left"/>
              <w:rPr>
                <w:rFonts w:ascii="方正书宋_GBK" w:eastAsia="方正书宋_GBK"/>
              </w:rPr>
            </w:pPr>
            <w:r>
              <w:rPr>
                <w:rFonts w:ascii="方正书宋_GBK" w:eastAsia="方正书宋_GBK" w:hint="eastAsia"/>
              </w:rPr>
              <w:t>补助金发放率(%)</w:t>
            </w:r>
          </w:p>
        </w:tc>
        <w:tc>
          <w:tcPr>
            <w:tcW w:w="4354" w:type="dxa"/>
            <w:shd w:val="clear" w:color="auto" w:fill="auto"/>
            <w:vAlign w:val="center"/>
          </w:tcPr>
          <w:p w14:paraId="2DC8D5E2" w14:textId="77777777" w:rsidR="000B269A" w:rsidRDefault="005130DB">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921" w:type="dxa"/>
            <w:shd w:val="clear" w:color="auto" w:fill="auto"/>
            <w:vAlign w:val="center"/>
          </w:tcPr>
          <w:p w14:paraId="0CC213A0"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0C779069"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92AF48B" w14:textId="77777777">
        <w:trPr>
          <w:cantSplit/>
          <w:trHeight w:val="369"/>
          <w:jc w:val="center"/>
        </w:trPr>
        <w:tc>
          <w:tcPr>
            <w:tcW w:w="1708" w:type="dxa"/>
            <w:vMerge/>
            <w:shd w:val="clear" w:color="auto" w:fill="auto"/>
            <w:vAlign w:val="center"/>
          </w:tcPr>
          <w:p w14:paraId="29ECC1EA"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7AD7E740" w14:textId="77777777" w:rsidR="000B269A" w:rsidRDefault="005130DB">
            <w:pPr>
              <w:spacing w:line="300" w:lineRule="exact"/>
              <w:jc w:val="left"/>
              <w:rPr>
                <w:rFonts w:ascii="方正书宋_GBK" w:eastAsia="方正书宋_GBK"/>
              </w:rPr>
            </w:pPr>
            <w:r>
              <w:rPr>
                <w:rFonts w:ascii="方正书宋_GBK" w:eastAsia="方正书宋_GBK" w:hint="eastAsia"/>
              </w:rPr>
              <w:t>质量指标</w:t>
            </w:r>
          </w:p>
        </w:tc>
        <w:tc>
          <w:tcPr>
            <w:tcW w:w="1922" w:type="dxa"/>
            <w:shd w:val="clear" w:color="auto" w:fill="auto"/>
            <w:vAlign w:val="center"/>
          </w:tcPr>
          <w:p w14:paraId="47CF79C3"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补偿款发放及时足额率</w:t>
            </w:r>
          </w:p>
        </w:tc>
        <w:tc>
          <w:tcPr>
            <w:tcW w:w="4354" w:type="dxa"/>
            <w:shd w:val="clear" w:color="auto" w:fill="auto"/>
            <w:vAlign w:val="center"/>
          </w:tcPr>
          <w:p w14:paraId="7D7EFCE3"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补偿款发放及时足额率</w:t>
            </w:r>
          </w:p>
        </w:tc>
        <w:tc>
          <w:tcPr>
            <w:tcW w:w="1921" w:type="dxa"/>
            <w:shd w:val="clear" w:color="auto" w:fill="auto"/>
            <w:vAlign w:val="center"/>
          </w:tcPr>
          <w:p w14:paraId="0BB88282" w14:textId="77777777" w:rsidR="000B269A" w:rsidRDefault="005130DB">
            <w:pPr>
              <w:spacing w:line="300" w:lineRule="exact"/>
              <w:jc w:val="left"/>
              <w:rPr>
                <w:rFonts w:ascii="方正书宋_GBK" w:eastAsia="方正书宋_GBK"/>
              </w:rPr>
            </w:pPr>
            <w:r>
              <w:rPr>
                <w:rFonts w:ascii="方正书宋_GBK" w:eastAsia="方正书宋_GBK"/>
              </w:rPr>
              <w:t>100%</w:t>
            </w:r>
          </w:p>
        </w:tc>
        <w:tc>
          <w:tcPr>
            <w:tcW w:w="2562" w:type="dxa"/>
            <w:shd w:val="clear" w:color="auto" w:fill="auto"/>
            <w:vAlign w:val="center"/>
          </w:tcPr>
          <w:p w14:paraId="40737A63"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7F2F55E9" w14:textId="77777777">
        <w:trPr>
          <w:cantSplit/>
          <w:trHeight w:val="369"/>
          <w:jc w:val="center"/>
        </w:trPr>
        <w:tc>
          <w:tcPr>
            <w:tcW w:w="1708" w:type="dxa"/>
            <w:vMerge/>
            <w:shd w:val="clear" w:color="auto" w:fill="auto"/>
            <w:vAlign w:val="center"/>
          </w:tcPr>
          <w:p w14:paraId="6FF44465"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08F0D6F9" w14:textId="77777777" w:rsidR="000B269A" w:rsidRDefault="005130DB">
            <w:pPr>
              <w:spacing w:line="300" w:lineRule="exact"/>
              <w:jc w:val="left"/>
              <w:rPr>
                <w:rFonts w:ascii="方正书宋_GBK" w:eastAsia="方正书宋_GBK"/>
              </w:rPr>
            </w:pPr>
            <w:r>
              <w:rPr>
                <w:rFonts w:ascii="方正书宋_GBK" w:eastAsia="方正书宋_GBK" w:hint="eastAsia"/>
              </w:rPr>
              <w:t>时效指标</w:t>
            </w:r>
          </w:p>
        </w:tc>
        <w:tc>
          <w:tcPr>
            <w:tcW w:w="1922" w:type="dxa"/>
            <w:shd w:val="clear" w:color="auto" w:fill="auto"/>
            <w:vAlign w:val="center"/>
          </w:tcPr>
          <w:p w14:paraId="1A73C0BD" w14:textId="77777777" w:rsidR="000B269A" w:rsidRDefault="005130DB">
            <w:pPr>
              <w:spacing w:line="300" w:lineRule="exact"/>
              <w:jc w:val="left"/>
              <w:rPr>
                <w:rFonts w:ascii="方正书宋_GBK" w:eastAsia="方正书宋_GBK"/>
              </w:rPr>
            </w:pPr>
            <w:r>
              <w:rPr>
                <w:rFonts w:ascii="方正书宋_GBK" w:eastAsia="方正书宋_GBK" w:hint="eastAsia"/>
              </w:rPr>
              <w:t>补偿款拨付时间</w:t>
            </w:r>
          </w:p>
        </w:tc>
        <w:tc>
          <w:tcPr>
            <w:tcW w:w="4354" w:type="dxa"/>
            <w:shd w:val="clear" w:color="auto" w:fill="auto"/>
            <w:vAlign w:val="center"/>
          </w:tcPr>
          <w:p w14:paraId="65B5C190" w14:textId="77777777" w:rsidR="000B269A" w:rsidRDefault="005130DB">
            <w:pPr>
              <w:spacing w:line="300" w:lineRule="exact"/>
              <w:jc w:val="left"/>
              <w:rPr>
                <w:rFonts w:ascii="方正书宋_GBK" w:eastAsia="方正书宋_GBK"/>
              </w:rPr>
            </w:pPr>
            <w:r>
              <w:rPr>
                <w:rFonts w:ascii="方正书宋_GBK" w:eastAsia="方正书宋_GBK" w:hint="eastAsia"/>
              </w:rPr>
              <w:t>补偿款拨付时间</w:t>
            </w:r>
          </w:p>
        </w:tc>
        <w:tc>
          <w:tcPr>
            <w:tcW w:w="1921" w:type="dxa"/>
            <w:shd w:val="clear" w:color="auto" w:fill="auto"/>
            <w:vAlign w:val="center"/>
          </w:tcPr>
          <w:p w14:paraId="08CFA647" w14:textId="77777777" w:rsidR="000B269A" w:rsidRDefault="005130DB">
            <w:pPr>
              <w:spacing w:line="300" w:lineRule="exact"/>
              <w:jc w:val="left"/>
              <w:rPr>
                <w:rFonts w:ascii="方正书宋_GBK" w:eastAsia="方正书宋_GBK"/>
              </w:rPr>
            </w:pPr>
            <w:r>
              <w:rPr>
                <w:rFonts w:ascii="方正书宋_GBK" w:eastAsia="方正书宋_GBK" w:hint="eastAsia"/>
              </w:rPr>
              <w:t>6月</w:t>
            </w:r>
          </w:p>
        </w:tc>
        <w:tc>
          <w:tcPr>
            <w:tcW w:w="2562" w:type="dxa"/>
            <w:shd w:val="clear" w:color="auto" w:fill="auto"/>
            <w:vAlign w:val="center"/>
          </w:tcPr>
          <w:p w14:paraId="212ABA07"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029D18A2" w14:textId="77777777">
        <w:trPr>
          <w:cantSplit/>
          <w:trHeight w:val="369"/>
          <w:jc w:val="center"/>
        </w:trPr>
        <w:tc>
          <w:tcPr>
            <w:tcW w:w="1708" w:type="dxa"/>
            <w:vMerge/>
            <w:shd w:val="clear" w:color="auto" w:fill="auto"/>
            <w:vAlign w:val="center"/>
          </w:tcPr>
          <w:p w14:paraId="55FFD4C3"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52922643" w14:textId="77777777" w:rsidR="000B269A" w:rsidRDefault="005130DB">
            <w:pPr>
              <w:spacing w:line="300" w:lineRule="exact"/>
              <w:jc w:val="left"/>
              <w:rPr>
                <w:rFonts w:ascii="方正书宋_GBK" w:eastAsia="方正书宋_GBK"/>
              </w:rPr>
            </w:pPr>
            <w:r>
              <w:rPr>
                <w:rFonts w:ascii="方正书宋_GBK" w:eastAsia="方正书宋_GBK" w:hint="eastAsia"/>
              </w:rPr>
              <w:t>成本指标</w:t>
            </w:r>
          </w:p>
        </w:tc>
        <w:tc>
          <w:tcPr>
            <w:tcW w:w="1922" w:type="dxa"/>
            <w:shd w:val="clear" w:color="auto" w:fill="auto"/>
            <w:vAlign w:val="center"/>
          </w:tcPr>
          <w:p w14:paraId="4BD2C7FC"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4354" w:type="dxa"/>
            <w:shd w:val="clear" w:color="auto" w:fill="auto"/>
            <w:vAlign w:val="center"/>
          </w:tcPr>
          <w:p w14:paraId="704EDABF" w14:textId="77777777" w:rsidR="000B269A" w:rsidRDefault="005130DB">
            <w:pPr>
              <w:spacing w:line="300" w:lineRule="exact"/>
              <w:jc w:val="left"/>
              <w:rPr>
                <w:rFonts w:ascii="方正书宋_GBK" w:eastAsia="方正书宋_GBK"/>
              </w:rPr>
            </w:pPr>
            <w:r>
              <w:rPr>
                <w:rFonts w:ascii="方正书宋_GBK" w:eastAsia="方正书宋_GBK" w:hint="eastAsia"/>
              </w:rPr>
              <w:t>补偿款发放标准</w:t>
            </w:r>
          </w:p>
        </w:tc>
        <w:tc>
          <w:tcPr>
            <w:tcW w:w="1921" w:type="dxa"/>
            <w:shd w:val="clear" w:color="auto" w:fill="auto"/>
            <w:vAlign w:val="center"/>
          </w:tcPr>
          <w:p w14:paraId="1C2AC72D" w14:textId="77777777" w:rsidR="000B269A" w:rsidRDefault="005130DB">
            <w:pPr>
              <w:spacing w:line="300" w:lineRule="exact"/>
              <w:jc w:val="left"/>
              <w:rPr>
                <w:rFonts w:ascii="方正书宋_GBK" w:eastAsia="方正书宋_GBK"/>
              </w:rPr>
            </w:pPr>
            <w:r>
              <w:rPr>
                <w:rFonts w:ascii="方正书宋_GBK" w:eastAsia="方正书宋_GBK" w:hint="eastAsia"/>
              </w:rPr>
              <w:t>12元/㎡/月</w:t>
            </w:r>
          </w:p>
        </w:tc>
        <w:tc>
          <w:tcPr>
            <w:tcW w:w="2562" w:type="dxa"/>
            <w:shd w:val="clear" w:color="auto" w:fill="auto"/>
            <w:vAlign w:val="center"/>
          </w:tcPr>
          <w:p w14:paraId="3027D18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27BF939C" w14:textId="77777777">
        <w:trPr>
          <w:cantSplit/>
          <w:trHeight w:val="369"/>
          <w:jc w:val="center"/>
        </w:trPr>
        <w:tc>
          <w:tcPr>
            <w:tcW w:w="1708" w:type="dxa"/>
            <w:vMerge w:val="restart"/>
            <w:shd w:val="clear" w:color="auto" w:fill="auto"/>
            <w:vAlign w:val="center"/>
          </w:tcPr>
          <w:p w14:paraId="5FC6BF5D" w14:textId="77777777" w:rsidR="000B269A" w:rsidRDefault="005130DB">
            <w:pPr>
              <w:spacing w:line="300" w:lineRule="exact"/>
              <w:jc w:val="center"/>
              <w:rPr>
                <w:rFonts w:ascii="方正书宋_GBK" w:eastAsia="方正书宋_GBK"/>
              </w:rPr>
            </w:pPr>
            <w:r>
              <w:rPr>
                <w:rFonts w:ascii="方正书宋_GBK" w:eastAsia="方正书宋_GBK" w:hint="eastAsia"/>
              </w:rPr>
              <w:lastRenderedPageBreak/>
              <w:t>效益指标</w:t>
            </w:r>
          </w:p>
        </w:tc>
        <w:tc>
          <w:tcPr>
            <w:tcW w:w="1707" w:type="dxa"/>
            <w:shd w:val="clear" w:color="auto" w:fill="auto"/>
            <w:vAlign w:val="center"/>
          </w:tcPr>
          <w:p w14:paraId="66A83BAF" w14:textId="77777777" w:rsidR="000B269A" w:rsidRDefault="005130DB">
            <w:pPr>
              <w:spacing w:line="300" w:lineRule="exact"/>
              <w:jc w:val="left"/>
              <w:rPr>
                <w:rFonts w:ascii="方正书宋_GBK" w:eastAsia="方正书宋_GBK"/>
              </w:rPr>
            </w:pPr>
            <w:r>
              <w:rPr>
                <w:rFonts w:ascii="方正书宋_GBK" w:eastAsia="方正书宋_GBK" w:hint="eastAsia"/>
              </w:rPr>
              <w:t>社会效益指标</w:t>
            </w:r>
          </w:p>
        </w:tc>
        <w:tc>
          <w:tcPr>
            <w:tcW w:w="1922" w:type="dxa"/>
            <w:shd w:val="clear" w:color="auto" w:fill="auto"/>
            <w:vAlign w:val="center"/>
          </w:tcPr>
          <w:p w14:paraId="5F06A4CE" w14:textId="77777777" w:rsidR="000B269A" w:rsidRDefault="005130DB">
            <w:pPr>
              <w:spacing w:line="300" w:lineRule="exact"/>
              <w:jc w:val="left"/>
              <w:rPr>
                <w:rFonts w:ascii="方正书宋_GBK" w:eastAsia="方正书宋_GBK"/>
              </w:rPr>
            </w:pPr>
            <w:r>
              <w:rPr>
                <w:rFonts w:ascii="方正书宋_GBK" w:eastAsia="方正书宋_GBK" w:hint="eastAsia"/>
              </w:rPr>
              <w:t>拆迁户住房改善程度</w:t>
            </w:r>
          </w:p>
        </w:tc>
        <w:tc>
          <w:tcPr>
            <w:tcW w:w="4354" w:type="dxa"/>
            <w:shd w:val="clear" w:color="auto" w:fill="auto"/>
            <w:vAlign w:val="center"/>
          </w:tcPr>
          <w:p w14:paraId="1CED52D2" w14:textId="77777777" w:rsidR="000B269A" w:rsidRDefault="005130DB">
            <w:pPr>
              <w:spacing w:line="300" w:lineRule="exact"/>
              <w:jc w:val="left"/>
              <w:rPr>
                <w:rFonts w:ascii="方正书宋_GBK" w:eastAsia="方正书宋_GBK"/>
              </w:rPr>
            </w:pPr>
            <w:r>
              <w:rPr>
                <w:rFonts w:ascii="方正书宋_GBK" w:eastAsia="方正书宋_GBK" w:hint="eastAsia"/>
              </w:rPr>
              <w:t>过渡期补偿款发放后，拆迁户住房改善程度</w:t>
            </w:r>
          </w:p>
        </w:tc>
        <w:tc>
          <w:tcPr>
            <w:tcW w:w="1921" w:type="dxa"/>
            <w:shd w:val="clear" w:color="auto" w:fill="auto"/>
            <w:vAlign w:val="center"/>
          </w:tcPr>
          <w:p w14:paraId="578F0FEA" w14:textId="77777777" w:rsidR="000B269A" w:rsidRDefault="005130DB">
            <w:pPr>
              <w:spacing w:line="300" w:lineRule="exact"/>
              <w:jc w:val="left"/>
              <w:rPr>
                <w:rFonts w:ascii="方正书宋_GBK" w:eastAsia="方正书宋_GBK"/>
              </w:rPr>
            </w:pPr>
            <w:r>
              <w:rPr>
                <w:rFonts w:ascii="方正书宋_GBK" w:eastAsia="方正书宋_GBK" w:hint="eastAsia"/>
              </w:rPr>
              <w:t>有效改善</w:t>
            </w:r>
          </w:p>
        </w:tc>
        <w:tc>
          <w:tcPr>
            <w:tcW w:w="2562" w:type="dxa"/>
            <w:shd w:val="clear" w:color="auto" w:fill="auto"/>
            <w:vAlign w:val="center"/>
          </w:tcPr>
          <w:p w14:paraId="266264BE"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6774B15" w14:textId="77777777">
        <w:trPr>
          <w:cantSplit/>
          <w:trHeight w:val="369"/>
          <w:jc w:val="center"/>
        </w:trPr>
        <w:tc>
          <w:tcPr>
            <w:tcW w:w="1708" w:type="dxa"/>
            <w:vMerge/>
            <w:shd w:val="clear" w:color="auto" w:fill="auto"/>
            <w:vAlign w:val="center"/>
          </w:tcPr>
          <w:p w14:paraId="7B8E7F31" w14:textId="77777777" w:rsidR="000B269A" w:rsidRDefault="000B269A">
            <w:pPr>
              <w:spacing w:line="300" w:lineRule="exact"/>
              <w:jc w:val="center"/>
              <w:rPr>
                <w:rFonts w:ascii="方正书宋_GBK" w:eastAsia="方正书宋_GBK"/>
              </w:rPr>
            </w:pPr>
          </w:p>
        </w:tc>
        <w:tc>
          <w:tcPr>
            <w:tcW w:w="1707" w:type="dxa"/>
            <w:shd w:val="clear" w:color="auto" w:fill="auto"/>
            <w:vAlign w:val="center"/>
          </w:tcPr>
          <w:p w14:paraId="24B26B7F" w14:textId="77777777" w:rsidR="000B269A" w:rsidRDefault="005130DB">
            <w:pPr>
              <w:spacing w:line="300" w:lineRule="exact"/>
              <w:jc w:val="left"/>
              <w:rPr>
                <w:rFonts w:ascii="方正书宋_GBK" w:eastAsia="方正书宋_GBK"/>
              </w:rPr>
            </w:pPr>
            <w:r>
              <w:rPr>
                <w:rFonts w:ascii="方正书宋_GBK" w:eastAsia="方正书宋_GBK" w:hint="eastAsia"/>
              </w:rPr>
              <w:t>可持续影响指标</w:t>
            </w:r>
          </w:p>
        </w:tc>
        <w:tc>
          <w:tcPr>
            <w:tcW w:w="1922" w:type="dxa"/>
            <w:shd w:val="clear" w:color="auto" w:fill="auto"/>
            <w:vAlign w:val="center"/>
          </w:tcPr>
          <w:p w14:paraId="6BD2A1CE" w14:textId="77777777" w:rsidR="000B269A" w:rsidRDefault="005130DB">
            <w:pPr>
              <w:spacing w:line="300" w:lineRule="exact"/>
              <w:jc w:val="left"/>
              <w:rPr>
                <w:rFonts w:ascii="方正书宋_GBK" w:eastAsia="方正书宋_GBK"/>
              </w:rPr>
            </w:pPr>
            <w:r>
              <w:rPr>
                <w:rFonts w:ascii="方正书宋_GBK" w:eastAsia="方正书宋_GBK" w:hint="eastAsia"/>
              </w:rPr>
              <w:t>上访事件发生次数(次)</w:t>
            </w:r>
          </w:p>
        </w:tc>
        <w:tc>
          <w:tcPr>
            <w:tcW w:w="4354" w:type="dxa"/>
            <w:shd w:val="clear" w:color="auto" w:fill="auto"/>
            <w:vAlign w:val="center"/>
          </w:tcPr>
          <w:p w14:paraId="0A963E4C" w14:textId="77777777" w:rsidR="000B269A" w:rsidRDefault="005130DB">
            <w:pPr>
              <w:spacing w:line="300" w:lineRule="exact"/>
              <w:jc w:val="left"/>
              <w:rPr>
                <w:rFonts w:ascii="方正书宋_GBK" w:eastAsia="方正书宋_GBK"/>
              </w:rPr>
            </w:pPr>
            <w:r>
              <w:rPr>
                <w:rFonts w:ascii="方正书宋_GBK" w:eastAsia="方正书宋_GBK" w:hint="eastAsia"/>
              </w:rPr>
              <w:t>因此项目上访事件发生的次数</w:t>
            </w:r>
          </w:p>
        </w:tc>
        <w:tc>
          <w:tcPr>
            <w:tcW w:w="1921" w:type="dxa"/>
            <w:shd w:val="clear" w:color="auto" w:fill="auto"/>
            <w:vAlign w:val="center"/>
          </w:tcPr>
          <w:p w14:paraId="40E090CC" w14:textId="77777777" w:rsidR="000B269A" w:rsidRDefault="005130DB">
            <w:pPr>
              <w:spacing w:line="300" w:lineRule="exact"/>
              <w:jc w:val="left"/>
              <w:rPr>
                <w:rFonts w:ascii="方正书宋_GBK" w:eastAsia="方正书宋_GBK"/>
              </w:rPr>
            </w:pPr>
            <w:r>
              <w:rPr>
                <w:rFonts w:ascii="方正书宋_GBK" w:eastAsia="方正书宋_GBK" w:hint="eastAsia"/>
              </w:rPr>
              <w:t>&lt;1次</w:t>
            </w:r>
          </w:p>
        </w:tc>
        <w:tc>
          <w:tcPr>
            <w:tcW w:w="2562" w:type="dxa"/>
            <w:shd w:val="clear" w:color="auto" w:fill="auto"/>
            <w:vAlign w:val="center"/>
          </w:tcPr>
          <w:p w14:paraId="021FBBE1" w14:textId="77777777" w:rsidR="000B269A" w:rsidRDefault="005130DB">
            <w:pPr>
              <w:spacing w:line="300" w:lineRule="exact"/>
              <w:jc w:val="left"/>
              <w:rPr>
                <w:rFonts w:ascii="方正书宋_GBK" w:eastAsia="方正书宋_GBK"/>
              </w:rPr>
            </w:pPr>
            <w:r>
              <w:rPr>
                <w:rFonts w:ascii="方正书宋_GBK" w:eastAsia="方正书宋_GBK" w:hint="eastAsia"/>
              </w:rPr>
              <w:t>计划标准</w:t>
            </w:r>
          </w:p>
        </w:tc>
      </w:tr>
      <w:tr w:rsidR="000B269A" w14:paraId="19E355AC" w14:textId="77777777">
        <w:trPr>
          <w:cantSplit/>
          <w:trHeight w:val="369"/>
          <w:jc w:val="center"/>
        </w:trPr>
        <w:tc>
          <w:tcPr>
            <w:tcW w:w="1708" w:type="dxa"/>
            <w:shd w:val="clear" w:color="auto" w:fill="auto"/>
            <w:vAlign w:val="center"/>
          </w:tcPr>
          <w:p w14:paraId="79881BC6" w14:textId="77777777" w:rsidR="000B269A" w:rsidRDefault="005130DB">
            <w:pPr>
              <w:spacing w:line="300" w:lineRule="exact"/>
              <w:jc w:val="center"/>
              <w:rPr>
                <w:rFonts w:ascii="方正书宋_GBK" w:eastAsia="方正书宋_GBK"/>
              </w:rPr>
            </w:pPr>
            <w:r>
              <w:rPr>
                <w:rFonts w:ascii="方正书宋_GBK" w:eastAsia="方正书宋_GBK" w:hint="eastAsia"/>
              </w:rPr>
              <w:t>满意度指标</w:t>
            </w:r>
          </w:p>
        </w:tc>
        <w:tc>
          <w:tcPr>
            <w:tcW w:w="1707" w:type="dxa"/>
            <w:shd w:val="clear" w:color="auto" w:fill="auto"/>
            <w:vAlign w:val="center"/>
          </w:tcPr>
          <w:p w14:paraId="759E8625" w14:textId="77777777" w:rsidR="000B269A" w:rsidRDefault="005130DB">
            <w:pPr>
              <w:spacing w:line="300" w:lineRule="exact"/>
              <w:jc w:val="left"/>
              <w:rPr>
                <w:rFonts w:ascii="方正书宋_GBK" w:eastAsia="方正书宋_GBK"/>
              </w:rPr>
            </w:pPr>
            <w:r>
              <w:rPr>
                <w:rFonts w:ascii="方正书宋_GBK" w:eastAsia="方正书宋_GBK" w:hint="eastAsia"/>
              </w:rPr>
              <w:t>服务对象满意度指标</w:t>
            </w:r>
          </w:p>
        </w:tc>
        <w:tc>
          <w:tcPr>
            <w:tcW w:w="1922" w:type="dxa"/>
            <w:shd w:val="clear" w:color="auto" w:fill="auto"/>
            <w:vAlign w:val="center"/>
          </w:tcPr>
          <w:p w14:paraId="5D8D2629" w14:textId="77777777" w:rsidR="000B269A" w:rsidRDefault="005130DB">
            <w:pPr>
              <w:spacing w:line="300" w:lineRule="exact"/>
              <w:jc w:val="left"/>
              <w:rPr>
                <w:rFonts w:ascii="方正书宋_GBK" w:eastAsia="方正书宋_GBK"/>
              </w:rPr>
            </w:pPr>
            <w:r>
              <w:rPr>
                <w:rFonts w:ascii="方正书宋_GBK" w:eastAsia="方正书宋_GBK" w:hint="eastAsia"/>
              </w:rPr>
              <w:t>回迁户满意度(%)</w:t>
            </w:r>
          </w:p>
        </w:tc>
        <w:tc>
          <w:tcPr>
            <w:tcW w:w="4354" w:type="dxa"/>
            <w:shd w:val="clear" w:color="auto" w:fill="auto"/>
            <w:vAlign w:val="center"/>
          </w:tcPr>
          <w:p w14:paraId="0AFDE251" w14:textId="77777777" w:rsidR="000B269A" w:rsidRDefault="005130DB">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921" w:type="dxa"/>
            <w:shd w:val="clear" w:color="auto" w:fill="auto"/>
            <w:vAlign w:val="center"/>
          </w:tcPr>
          <w:p w14:paraId="48DFF4B9" w14:textId="77777777" w:rsidR="000B269A" w:rsidRDefault="005130DB">
            <w:pPr>
              <w:spacing w:line="300" w:lineRule="exact"/>
              <w:jc w:val="left"/>
              <w:rPr>
                <w:rFonts w:ascii="方正书宋_GBK" w:eastAsia="方正书宋_GBK"/>
              </w:rPr>
            </w:pPr>
            <w:r>
              <w:rPr>
                <w:rFonts w:ascii="方正书宋_GBK" w:eastAsia="方正书宋_GBK" w:hint="eastAsia"/>
              </w:rPr>
              <w:t>≥95%</w:t>
            </w:r>
          </w:p>
        </w:tc>
        <w:tc>
          <w:tcPr>
            <w:tcW w:w="2562" w:type="dxa"/>
            <w:shd w:val="clear" w:color="auto" w:fill="auto"/>
            <w:vAlign w:val="center"/>
          </w:tcPr>
          <w:p w14:paraId="52BC38FE" w14:textId="77777777" w:rsidR="000B269A" w:rsidRDefault="005130DB">
            <w:pPr>
              <w:spacing w:line="300" w:lineRule="exact"/>
              <w:jc w:val="left"/>
              <w:rPr>
                <w:rFonts w:ascii="方正书宋_GBK" w:eastAsia="方正书宋_GBK"/>
              </w:rPr>
            </w:pPr>
            <w:r>
              <w:rPr>
                <w:rFonts w:ascii="方正书宋_GBK" w:eastAsia="方正书宋_GBK" w:hint="eastAsia"/>
              </w:rPr>
              <w:t>调查问卷</w:t>
            </w:r>
          </w:p>
        </w:tc>
      </w:tr>
    </w:tbl>
    <w:p w14:paraId="415A6274" w14:textId="77777777" w:rsidR="000B269A" w:rsidRDefault="000B269A">
      <w:pPr>
        <w:ind w:firstLineChars="200" w:firstLine="640"/>
        <w:rPr>
          <w:rFonts w:ascii="仿宋_GB2312" w:eastAsia="仿宋_GB2312" w:hAnsi="Times New Roman" w:cs="Times New Roman"/>
          <w:b/>
          <w:color w:val="FF0000"/>
          <w:sz w:val="32"/>
          <w:szCs w:val="32"/>
        </w:rPr>
      </w:pPr>
    </w:p>
    <w:p w14:paraId="437FD41B"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14:paraId="19F8F317" w14:textId="77777777" w:rsidR="000B269A" w:rsidRDefault="005130DB">
      <w:pPr>
        <w:ind w:firstLineChars="200" w:firstLine="640"/>
        <w:rPr>
          <w:rFonts w:ascii="仿宋_GB2312" w:eastAsia="仿宋_GB2312" w:hAnsi="Times New Roman" w:cs="Times New Roman"/>
          <w:color w:val="FF0000"/>
          <w:sz w:val="32"/>
          <w:szCs w:val="32"/>
        </w:rPr>
      </w:pPr>
      <w:bookmarkStart w:id="2" w:name="_Toc471398468"/>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1年，我部门安排政府采购预算15万元。具体内容见下表。</w:t>
      </w:r>
    </w:p>
    <w:p w14:paraId="7E9286AE" w14:textId="77777777" w:rsidR="000B269A" w:rsidRDefault="005130DB">
      <w:pPr>
        <w:jc w:val="center"/>
        <w:outlineLvl w:val="1"/>
        <w:rPr>
          <w:rFonts w:ascii="Times New Roman" w:hAnsi="宋体"/>
          <w:sz w:val="32"/>
        </w:rPr>
      </w:pPr>
      <w:bookmarkStart w:id="3" w:name="_Toc65492950"/>
      <w:bookmarkEnd w:id="2"/>
      <w:r>
        <w:rPr>
          <w:rFonts w:ascii="方正小标宋_GBK" w:eastAsia="方正小标宋_GBK" w:hint="eastAsia"/>
          <w:sz w:val="32"/>
        </w:rPr>
        <w:t>部门政府采购预算</w:t>
      </w:r>
      <w:bookmarkEnd w:id="3"/>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13"/>
        <w:gridCol w:w="1037"/>
        <w:gridCol w:w="1399"/>
        <w:gridCol w:w="1400"/>
        <w:gridCol w:w="648"/>
        <w:gridCol w:w="829"/>
        <w:gridCol w:w="829"/>
        <w:gridCol w:w="1037"/>
        <w:gridCol w:w="1036"/>
        <w:gridCol w:w="1037"/>
        <w:gridCol w:w="1037"/>
        <w:gridCol w:w="1036"/>
        <w:gridCol w:w="1036"/>
      </w:tblGrid>
      <w:tr w:rsidR="000B269A" w14:paraId="5579B996" w14:textId="77777777">
        <w:trPr>
          <w:cantSplit/>
          <w:tblHeader/>
          <w:jc w:val="center"/>
        </w:trPr>
        <w:tc>
          <w:tcPr>
            <w:tcW w:w="7955" w:type="dxa"/>
            <w:gridSpan w:val="7"/>
            <w:tcBorders>
              <w:top w:val="single" w:sz="6" w:space="0" w:color="FFFFFF"/>
              <w:left w:val="single" w:sz="6" w:space="0" w:color="FFFFFF"/>
              <w:right w:val="single" w:sz="6" w:space="0" w:color="FFFFFF"/>
            </w:tcBorders>
            <w:shd w:val="clear" w:color="auto" w:fill="auto"/>
            <w:vAlign w:val="center"/>
          </w:tcPr>
          <w:p w14:paraId="5645AC6F" w14:textId="77777777" w:rsidR="000B269A" w:rsidRDefault="005130DB">
            <w:pPr>
              <w:spacing w:line="300" w:lineRule="exact"/>
              <w:jc w:val="left"/>
              <w:rPr>
                <w:rFonts w:ascii="方正小标宋_GBK" w:eastAsia="方正小标宋_GBK"/>
                <w:sz w:val="24"/>
              </w:rPr>
            </w:pPr>
            <w:r>
              <w:rPr>
                <w:rFonts w:ascii="方正小标宋_GBK" w:eastAsia="方正小标宋_GBK"/>
                <w:sz w:val="24"/>
              </w:rPr>
              <w:t>965霸州市裕华街道办事处</w:t>
            </w:r>
          </w:p>
        </w:tc>
        <w:tc>
          <w:tcPr>
            <w:tcW w:w="6219" w:type="dxa"/>
            <w:gridSpan w:val="6"/>
            <w:tcBorders>
              <w:top w:val="single" w:sz="6" w:space="0" w:color="FFFFFF"/>
              <w:left w:val="single" w:sz="6" w:space="0" w:color="FFFFFF"/>
              <w:right w:val="single" w:sz="6" w:space="0" w:color="FFFFFF"/>
            </w:tcBorders>
            <w:shd w:val="clear" w:color="auto" w:fill="auto"/>
            <w:vAlign w:val="center"/>
          </w:tcPr>
          <w:p w14:paraId="49F4F577" w14:textId="77777777" w:rsidR="000B269A" w:rsidRDefault="005130DB">
            <w:pPr>
              <w:spacing w:line="300" w:lineRule="exact"/>
              <w:jc w:val="right"/>
              <w:rPr>
                <w:rFonts w:ascii="方正书宋_GBK" w:eastAsia="方正书宋_GBK"/>
                <w:sz w:val="24"/>
              </w:rPr>
            </w:pPr>
            <w:r>
              <w:rPr>
                <w:rFonts w:ascii="方正书宋_GBK" w:eastAsia="方正书宋_GBK" w:hint="eastAsia"/>
                <w:sz w:val="24"/>
              </w:rPr>
              <w:t>单位：万元</w:t>
            </w:r>
          </w:p>
        </w:tc>
      </w:tr>
      <w:tr w:rsidR="000B269A" w14:paraId="5679B011" w14:textId="77777777">
        <w:trPr>
          <w:cantSplit/>
          <w:tblHeader/>
          <w:jc w:val="center"/>
        </w:trPr>
        <w:tc>
          <w:tcPr>
            <w:tcW w:w="2850" w:type="dxa"/>
            <w:gridSpan w:val="2"/>
            <w:shd w:val="clear" w:color="auto" w:fill="auto"/>
            <w:vAlign w:val="center"/>
          </w:tcPr>
          <w:p w14:paraId="39D183CA" w14:textId="77777777" w:rsidR="000B269A" w:rsidRDefault="005130DB">
            <w:pPr>
              <w:spacing w:line="300" w:lineRule="exact"/>
              <w:jc w:val="center"/>
              <w:rPr>
                <w:rFonts w:ascii="方正书宋_GBK" w:eastAsia="方正书宋_GBK"/>
                <w:b/>
              </w:rPr>
            </w:pPr>
            <w:r>
              <w:rPr>
                <w:rFonts w:ascii="方正书宋_GBK" w:eastAsia="方正书宋_GBK" w:hint="eastAsia"/>
                <w:b/>
              </w:rPr>
              <w:t>政府采购项目来源</w:t>
            </w:r>
          </w:p>
        </w:tc>
        <w:tc>
          <w:tcPr>
            <w:tcW w:w="1399" w:type="dxa"/>
            <w:vMerge w:val="restart"/>
            <w:shd w:val="clear" w:color="auto" w:fill="auto"/>
            <w:vAlign w:val="center"/>
          </w:tcPr>
          <w:p w14:paraId="35B99D1F" w14:textId="77777777" w:rsidR="000B269A" w:rsidRDefault="005130DB">
            <w:pPr>
              <w:spacing w:line="300" w:lineRule="exact"/>
              <w:jc w:val="center"/>
              <w:rPr>
                <w:rFonts w:ascii="方正书宋_GBK" w:eastAsia="方正书宋_GBK"/>
                <w:b/>
              </w:rPr>
            </w:pPr>
            <w:r>
              <w:rPr>
                <w:rFonts w:ascii="方正书宋_GBK" w:eastAsia="方正书宋_GBK" w:hint="eastAsia"/>
                <w:b/>
              </w:rPr>
              <w:t>采购物品名称</w:t>
            </w:r>
          </w:p>
        </w:tc>
        <w:tc>
          <w:tcPr>
            <w:tcW w:w="1400" w:type="dxa"/>
            <w:vMerge w:val="restart"/>
            <w:shd w:val="clear" w:color="auto" w:fill="auto"/>
            <w:vAlign w:val="center"/>
          </w:tcPr>
          <w:p w14:paraId="2CCD85B4" w14:textId="77777777" w:rsidR="000B269A" w:rsidRDefault="005130DB">
            <w:pPr>
              <w:spacing w:line="300" w:lineRule="exact"/>
              <w:jc w:val="center"/>
              <w:rPr>
                <w:rFonts w:ascii="方正书宋_GBK" w:eastAsia="方正书宋_GBK"/>
                <w:b/>
              </w:rPr>
            </w:pPr>
            <w:r>
              <w:rPr>
                <w:rFonts w:ascii="方正书宋_GBK" w:eastAsia="方正书宋_GBK" w:hint="eastAsia"/>
                <w:b/>
              </w:rPr>
              <w:t>政府采购目录序号</w:t>
            </w:r>
          </w:p>
        </w:tc>
        <w:tc>
          <w:tcPr>
            <w:tcW w:w="648" w:type="dxa"/>
            <w:vMerge w:val="restart"/>
            <w:shd w:val="clear" w:color="auto" w:fill="auto"/>
            <w:vAlign w:val="center"/>
          </w:tcPr>
          <w:p w14:paraId="638F2341" w14:textId="77777777" w:rsidR="000B269A" w:rsidRDefault="005130DB">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单位</w:t>
            </w:r>
          </w:p>
        </w:tc>
        <w:tc>
          <w:tcPr>
            <w:tcW w:w="829" w:type="dxa"/>
            <w:vMerge w:val="restart"/>
            <w:shd w:val="clear" w:color="auto" w:fill="auto"/>
            <w:vAlign w:val="center"/>
          </w:tcPr>
          <w:p w14:paraId="05485ECA" w14:textId="77777777" w:rsidR="000B269A" w:rsidRDefault="005130DB">
            <w:pPr>
              <w:spacing w:line="300" w:lineRule="exact"/>
              <w:jc w:val="center"/>
              <w:rPr>
                <w:rFonts w:ascii="方正书宋_GBK" w:eastAsia="方正书宋_GBK"/>
                <w:b/>
              </w:rPr>
            </w:pPr>
            <w:r>
              <w:rPr>
                <w:rFonts w:ascii="方正书宋_GBK" w:eastAsia="方正书宋_GBK" w:hint="eastAsia"/>
                <w:b/>
              </w:rPr>
              <w:t>数量</w:t>
            </w:r>
          </w:p>
        </w:tc>
        <w:tc>
          <w:tcPr>
            <w:tcW w:w="829" w:type="dxa"/>
            <w:vMerge w:val="restart"/>
            <w:shd w:val="clear" w:color="auto" w:fill="auto"/>
            <w:vAlign w:val="center"/>
          </w:tcPr>
          <w:p w14:paraId="44692D9F" w14:textId="77777777" w:rsidR="000B269A" w:rsidRDefault="005130DB">
            <w:pPr>
              <w:spacing w:line="300" w:lineRule="exact"/>
              <w:jc w:val="center"/>
              <w:rPr>
                <w:rFonts w:ascii="方正书宋_GBK" w:eastAsia="方正书宋_GBK"/>
                <w:b/>
              </w:rPr>
            </w:pPr>
            <w:r>
              <w:rPr>
                <w:rFonts w:ascii="方正书宋_GBK" w:eastAsia="方正书宋_GBK" w:hint="eastAsia"/>
                <w:b/>
              </w:rPr>
              <w:t>单价</w:t>
            </w:r>
          </w:p>
        </w:tc>
        <w:tc>
          <w:tcPr>
            <w:tcW w:w="6219" w:type="dxa"/>
            <w:gridSpan w:val="6"/>
            <w:shd w:val="clear" w:color="auto" w:fill="auto"/>
            <w:vAlign w:val="center"/>
          </w:tcPr>
          <w:p w14:paraId="1207F61F" w14:textId="77777777" w:rsidR="000B269A" w:rsidRDefault="005130DB">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0B269A" w14:paraId="1EDDF0B3" w14:textId="77777777">
        <w:trPr>
          <w:cantSplit/>
          <w:tblHeader/>
          <w:jc w:val="center"/>
        </w:trPr>
        <w:tc>
          <w:tcPr>
            <w:tcW w:w="1813" w:type="dxa"/>
            <w:shd w:val="clear" w:color="auto" w:fill="auto"/>
            <w:vAlign w:val="center"/>
          </w:tcPr>
          <w:p w14:paraId="15646DD8" w14:textId="77777777" w:rsidR="000B269A" w:rsidRDefault="005130DB">
            <w:pPr>
              <w:spacing w:line="300" w:lineRule="exact"/>
              <w:jc w:val="center"/>
              <w:rPr>
                <w:rFonts w:ascii="方正书宋_GBK" w:eastAsia="方正书宋_GBK"/>
                <w:b/>
              </w:rPr>
            </w:pPr>
            <w:r>
              <w:rPr>
                <w:rFonts w:ascii="方正书宋_GBK" w:eastAsia="方正书宋_GBK" w:hint="eastAsia"/>
                <w:b/>
              </w:rPr>
              <w:t>项目名称</w:t>
            </w:r>
          </w:p>
        </w:tc>
        <w:tc>
          <w:tcPr>
            <w:tcW w:w="1037" w:type="dxa"/>
            <w:shd w:val="clear" w:color="auto" w:fill="auto"/>
            <w:vAlign w:val="center"/>
          </w:tcPr>
          <w:p w14:paraId="48D6C000" w14:textId="77777777" w:rsidR="000B269A" w:rsidRDefault="005130DB">
            <w:pPr>
              <w:spacing w:line="300" w:lineRule="exact"/>
              <w:jc w:val="center"/>
              <w:rPr>
                <w:rFonts w:ascii="方正书宋_GBK" w:eastAsia="方正书宋_GBK"/>
                <w:b/>
              </w:rPr>
            </w:pPr>
            <w:r>
              <w:rPr>
                <w:rFonts w:ascii="方正书宋_GBK" w:eastAsia="方正书宋_GBK" w:hint="eastAsia"/>
                <w:b/>
              </w:rPr>
              <w:t>预算资金</w:t>
            </w:r>
          </w:p>
        </w:tc>
        <w:tc>
          <w:tcPr>
            <w:tcW w:w="1399" w:type="dxa"/>
            <w:vMerge/>
            <w:shd w:val="clear" w:color="auto" w:fill="auto"/>
            <w:vAlign w:val="center"/>
          </w:tcPr>
          <w:p w14:paraId="7190933E" w14:textId="77777777" w:rsidR="000B269A" w:rsidRDefault="000B269A">
            <w:pPr>
              <w:spacing w:line="300" w:lineRule="exact"/>
              <w:jc w:val="left"/>
              <w:outlineLvl w:val="1"/>
              <w:rPr>
                <w:rFonts w:ascii="Times New Roman" w:eastAsia="方正仿宋_GBK"/>
                <w:sz w:val="28"/>
              </w:rPr>
            </w:pPr>
          </w:p>
        </w:tc>
        <w:tc>
          <w:tcPr>
            <w:tcW w:w="1400" w:type="dxa"/>
            <w:vMerge/>
            <w:shd w:val="clear" w:color="auto" w:fill="auto"/>
            <w:vAlign w:val="center"/>
          </w:tcPr>
          <w:p w14:paraId="526DAA28" w14:textId="77777777" w:rsidR="000B269A" w:rsidRDefault="000B269A">
            <w:pPr>
              <w:spacing w:line="300" w:lineRule="exact"/>
              <w:jc w:val="left"/>
              <w:outlineLvl w:val="1"/>
              <w:rPr>
                <w:rFonts w:ascii="Times New Roman" w:eastAsia="方正仿宋_GBK"/>
                <w:sz w:val="28"/>
              </w:rPr>
            </w:pPr>
          </w:p>
        </w:tc>
        <w:tc>
          <w:tcPr>
            <w:tcW w:w="648" w:type="dxa"/>
            <w:vMerge/>
            <w:shd w:val="clear" w:color="auto" w:fill="auto"/>
            <w:vAlign w:val="center"/>
          </w:tcPr>
          <w:p w14:paraId="5425AB74" w14:textId="77777777" w:rsidR="000B269A" w:rsidRDefault="000B269A">
            <w:pPr>
              <w:spacing w:line="300" w:lineRule="exact"/>
              <w:jc w:val="left"/>
              <w:outlineLvl w:val="1"/>
              <w:rPr>
                <w:rFonts w:ascii="Times New Roman" w:eastAsia="方正仿宋_GBK"/>
                <w:sz w:val="28"/>
              </w:rPr>
            </w:pPr>
          </w:p>
        </w:tc>
        <w:tc>
          <w:tcPr>
            <w:tcW w:w="829" w:type="dxa"/>
            <w:vMerge/>
            <w:shd w:val="clear" w:color="auto" w:fill="auto"/>
            <w:vAlign w:val="center"/>
          </w:tcPr>
          <w:p w14:paraId="442F62B3" w14:textId="77777777" w:rsidR="000B269A" w:rsidRDefault="000B269A">
            <w:pPr>
              <w:spacing w:line="300" w:lineRule="exact"/>
              <w:jc w:val="left"/>
              <w:outlineLvl w:val="1"/>
              <w:rPr>
                <w:rFonts w:ascii="Times New Roman" w:eastAsia="方正仿宋_GBK"/>
                <w:sz w:val="28"/>
              </w:rPr>
            </w:pPr>
          </w:p>
        </w:tc>
        <w:tc>
          <w:tcPr>
            <w:tcW w:w="829" w:type="dxa"/>
            <w:vMerge/>
            <w:shd w:val="clear" w:color="auto" w:fill="auto"/>
            <w:vAlign w:val="center"/>
          </w:tcPr>
          <w:p w14:paraId="68EA3388" w14:textId="77777777" w:rsidR="000B269A" w:rsidRDefault="000B269A">
            <w:pPr>
              <w:spacing w:line="300" w:lineRule="exact"/>
              <w:jc w:val="left"/>
              <w:outlineLvl w:val="1"/>
              <w:rPr>
                <w:rFonts w:ascii="Times New Roman" w:eastAsia="方正仿宋_GBK"/>
                <w:sz w:val="28"/>
              </w:rPr>
            </w:pPr>
          </w:p>
        </w:tc>
        <w:tc>
          <w:tcPr>
            <w:tcW w:w="1037" w:type="dxa"/>
            <w:shd w:val="clear" w:color="auto" w:fill="auto"/>
            <w:vAlign w:val="center"/>
          </w:tcPr>
          <w:p w14:paraId="7BC7E5AF" w14:textId="77777777" w:rsidR="000B269A" w:rsidRDefault="005130DB">
            <w:pPr>
              <w:spacing w:line="300" w:lineRule="exact"/>
              <w:jc w:val="center"/>
              <w:rPr>
                <w:rFonts w:ascii="方正书宋_GBK" w:eastAsia="方正书宋_GBK"/>
                <w:b/>
              </w:rPr>
            </w:pPr>
            <w:r>
              <w:rPr>
                <w:rFonts w:ascii="方正书宋_GBK" w:eastAsia="方正书宋_GBK" w:hint="eastAsia"/>
                <w:b/>
              </w:rPr>
              <w:t>合计</w:t>
            </w:r>
          </w:p>
        </w:tc>
        <w:tc>
          <w:tcPr>
            <w:tcW w:w="1036" w:type="dxa"/>
            <w:shd w:val="clear" w:color="auto" w:fill="auto"/>
            <w:vAlign w:val="center"/>
          </w:tcPr>
          <w:p w14:paraId="3EC35F63" w14:textId="77777777" w:rsidR="000B269A" w:rsidRDefault="005130DB">
            <w:pPr>
              <w:spacing w:line="300" w:lineRule="exact"/>
              <w:jc w:val="center"/>
              <w:rPr>
                <w:rFonts w:ascii="方正书宋_GBK" w:eastAsia="方正书宋_GBK"/>
                <w:b/>
              </w:rPr>
            </w:pPr>
            <w:r>
              <w:rPr>
                <w:rFonts w:ascii="方正书宋_GBK" w:eastAsia="方正书宋_GBK" w:hint="eastAsia"/>
                <w:b/>
              </w:rPr>
              <w:t>一般公共预算拨款</w:t>
            </w:r>
          </w:p>
        </w:tc>
        <w:tc>
          <w:tcPr>
            <w:tcW w:w="1037" w:type="dxa"/>
            <w:shd w:val="clear" w:color="auto" w:fill="auto"/>
            <w:vAlign w:val="center"/>
          </w:tcPr>
          <w:p w14:paraId="682F39B2" w14:textId="77777777" w:rsidR="000B269A" w:rsidRDefault="005130DB">
            <w:pPr>
              <w:spacing w:line="300" w:lineRule="exact"/>
              <w:jc w:val="center"/>
              <w:rPr>
                <w:rFonts w:ascii="方正书宋_GBK" w:eastAsia="方正书宋_GBK"/>
                <w:b/>
              </w:rPr>
            </w:pPr>
            <w:r>
              <w:rPr>
                <w:rFonts w:ascii="方正书宋_GBK" w:eastAsia="方正书宋_GBK" w:hint="eastAsia"/>
                <w:b/>
              </w:rPr>
              <w:t>基金预算拨款</w:t>
            </w:r>
          </w:p>
        </w:tc>
        <w:tc>
          <w:tcPr>
            <w:tcW w:w="1037" w:type="dxa"/>
            <w:shd w:val="clear" w:color="auto" w:fill="auto"/>
            <w:vAlign w:val="center"/>
          </w:tcPr>
          <w:p w14:paraId="76C54E9B" w14:textId="77777777" w:rsidR="000B269A" w:rsidRDefault="005130DB">
            <w:pPr>
              <w:spacing w:line="300" w:lineRule="exact"/>
              <w:jc w:val="center"/>
              <w:rPr>
                <w:rFonts w:ascii="方正书宋_GBK" w:eastAsia="方正书宋_GBK"/>
                <w:b/>
              </w:rPr>
            </w:pPr>
            <w:r>
              <w:rPr>
                <w:rFonts w:ascii="方正书宋_GBK" w:eastAsia="方正书宋_GBK" w:hint="eastAsia"/>
                <w:b/>
              </w:rPr>
              <w:t>国有资本经营预算拨款</w:t>
            </w:r>
          </w:p>
        </w:tc>
        <w:tc>
          <w:tcPr>
            <w:tcW w:w="1036" w:type="dxa"/>
            <w:shd w:val="clear" w:color="auto" w:fill="auto"/>
            <w:vAlign w:val="center"/>
          </w:tcPr>
          <w:p w14:paraId="0A659490" w14:textId="77777777" w:rsidR="000B269A" w:rsidRDefault="005130DB">
            <w:pPr>
              <w:spacing w:line="300" w:lineRule="exact"/>
              <w:jc w:val="center"/>
              <w:rPr>
                <w:rFonts w:ascii="方正书宋_GBK" w:eastAsia="方正书宋_GBK"/>
                <w:b/>
              </w:rPr>
            </w:pPr>
            <w:r>
              <w:rPr>
                <w:rFonts w:ascii="方正书宋_GBK" w:eastAsia="方正书宋_GBK" w:hint="eastAsia"/>
                <w:b/>
              </w:rPr>
              <w:t>财政专户核拨</w:t>
            </w:r>
          </w:p>
        </w:tc>
        <w:tc>
          <w:tcPr>
            <w:tcW w:w="1036" w:type="dxa"/>
            <w:shd w:val="clear" w:color="auto" w:fill="auto"/>
            <w:vAlign w:val="center"/>
          </w:tcPr>
          <w:p w14:paraId="7600FC5A" w14:textId="77777777" w:rsidR="000B269A" w:rsidRDefault="005130DB">
            <w:pPr>
              <w:spacing w:line="300" w:lineRule="exact"/>
              <w:jc w:val="center"/>
              <w:rPr>
                <w:rFonts w:ascii="方正书宋_GBK" w:eastAsia="方正书宋_GBK"/>
                <w:b/>
              </w:rPr>
            </w:pPr>
            <w:r>
              <w:rPr>
                <w:rFonts w:ascii="方正书宋_GBK" w:eastAsia="方正书宋_GBK" w:hint="eastAsia"/>
                <w:b/>
              </w:rPr>
              <w:t>单位资金</w:t>
            </w:r>
          </w:p>
        </w:tc>
      </w:tr>
      <w:tr w:rsidR="000B269A" w14:paraId="24EF85E2" w14:textId="77777777">
        <w:trPr>
          <w:cantSplit/>
          <w:jc w:val="center"/>
        </w:trPr>
        <w:tc>
          <w:tcPr>
            <w:tcW w:w="1813" w:type="dxa"/>
            <w:shd w:val="clear" w:color="auto" w:fill="auto"/>
            <w:vAlign w:val="center"/>
          </w:tcPr>
          <w:p w14:paraId="4367BB00" w14:textId="77777777" w:rsidR="000B269A" w:rsidRDefault="005130DB">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计</w:t>
            </w:r>
          </w:p>
        </w:tc>
        <w:tc>
          <w:tcPr>
            <w:tcW w:w="1037" w:type="dxa"/>
            <w:shd w:val="clear" w:color="auto" w:fill="auto"/>
            <w:vAlign w:val="center"/>
          </w:tcPr>
          <w:p w14:paraId="7D7DBCC6" w14:textId="77777777" w:rsidR="000B269A" w:rsidRDefault="000B269A">
            <w:pPr>
              <w:spacing w:line="300" w:lineRule="exact"/>
              <w:jc w:val="right"/>
              <w:rPr>
                <w:rFonts w:ascii="方正书宋_GBK" w:eastAsia="方正书宋_GBK"/>
                <w:b/>
              </w:rPr>
            </w:pPr>
          </w:p>
        </w:tc>
        <w:tc>
          <w:tcPr>
            <w:tcW w:w="1399" w:type="dxa"/>
            <w:shd w:val="clear" w:color="auto" w:fill="auto"/>
            <w:vAlign w:val="center"/>
          </w:tcPr>
          <w:p w14:paraId="5BBFE699" w14:textId="77777777" w:rsidR="000B269A" w:rsidRDefault="000B269A">
            <w:pPr>
              <w:spacing w:line="300" w:lineRule="exact"/>
              <w:jc w:val="left"/>
              <w:rPr>
                <w:rFonts w:ascii="方正书宋_GBK" w:eastAsia="方正书宋_GBK"/>
                <w:b/>
              </w:rPr>
            </w:pPr>
          </w:p>
        </w:tc>
        <w:tc>
          <w:tcPr>
            <w:tcW w:w="1400" w:type="dxa"/>
            <w:shd w:val="clear" w:color="auto" w:fill="auto"/>
            <w:vAlign w:val="center"/>
          </w:tcPr>
          <w:p w14:paraId="6BFE605C" w14:textId="77777777" w:rsidR="000B269A" w:rsidRDefault="000B269A">
            <w:pPr>
              <w:spacing w:line="300" w:lineRule="exact"/>
              <w:jc w:val="left"/>
              <w:rPr>
                <w:rFonts w:ascii="方正书宋_GBK" w:eastAsia="方正书宋_GBK"/>
                <w:b/>
              </w:rPr>
            </w:pPr>
          </w:p>
        </w:tc>
        <w:tc>
          <w:tcPr>
            <w:tcW w:w="648" w:type="dxa"/>
            <w:shd w:val="clear" w:color="auto" w:fill="auto"/>
            <w:vAlign w:val="center"/>
          </w:tcPr>
          <w:p w14:paraId="18C38F07" w14:textId="77777777" w:rsidR="000B269A" w:rsidRDefault="000B269A">
            <w:pPr>
              <w:spacing w:line="300" w:lineRule="exact"/>
              <w:jc w:val="center"/>
              <w:rPr>
                <w:rFonts w:ascii="方正书宋_GBK" w:eastAsia="方正书宋_GBK"/>
                <w:b/>
              </w:rPr>
            </w:pPr>
          </w:p>
        </w:tc>
        <w:tc>
          <w:tcPr>
            <w:tcW w:w="829" w:type="dxa"/>
            <w:shd w:val="clear" w:color="auto" w:fill="auto"/>
            <w:vAlign w:val="center"/>
          </w:tcPr>
          <w:p w14:paraId="2152BEB6" w14:textId="77777777" w:rsidR="000B269A" w:rsidRDefault="000B269A">
            <w:pPr>
              <w:spacing w:line="300" w:lineRule="exact"/>
              <w:jc w:val="right"/>
              <w:rPr>
                <w:rFonts w:ascii="方正书宋_GBK" w:eastAsia="方正书宋_GBK"/>
                <w:b/>
              </w:rPr>
            </w:pPr>
          </w:p>
        </w:tc>
        <w:tc>
          <w:tcPr>
            <w:tcW w:w="829" w:type="dxa"/>
            <w:shd w:val="clear" w:color="auto" w:fill="auto"/>
            <w:vAlign w:val="center"/>
          </w:tcPr>
          <w:p w14:paraId="7E6B044F" w14:textId="77777777" w:rsidR="000B269A" w:rsidRDefault="000B269A">
            <w:pPr>
              <w:spacing w:line="300" w:lineRule="exact"/>
              <w:jc w:val="right"/>
              <w:rPr>
                <w:rFonts w:ascii="方正书宋_GBK" w:eastAsia="方正书宋_GBK"/>
                <w:b/>
              </w:rPr>
            </w:pPr>
          </w:p>
        </w:tc>
        <w:tc>
          <w:tcPr>
            <w:tcW w:w="1037" w:type="dxa"/>
            <w:shd w:val="clear" w:color="auto" w:fill="auto"/>
            <w:vAlign w:val="center"/>
          </w:tcPr>
          <w:p w14:paraId="6A9153BE" w14:textId="77777777" w:rsidR="000B269A" w:rsidRDefault="005130DB">
            <w:pPr>
              <w:spacing w:line="300" w:lineRule="exact"/>
              <w:jc w:val="right"/>
              <w:rPr>
                <w:rFonts w:ascii="方正书宋_GBK" w:eastAsia="方正书宋_GBK"/>
                <w:b/>
              </w:rPr>
            </w:pPr>
            <w:r>
              <w:rPr>
                <w:rFonts w:ascii="方正书宋_GBK" w:eastAsia="方正书宋_GBK"/>
                <w:b/>
              </w:rPr>
              <w:t>15.00</w:t>
            </w:r>
          </w:p>
        </w:tc>
        <w:tc>
          <w:tcPr>
            <w:tcW w:w="1036" w:type="dxa"/>
            <w:shd w:val="clear" w:color="auto" w:fill="auto"/>
            <w:vAlign w:val="center"/>
          </w:tcPr>
          <w:p w14:paraId="64468267" w14:textId="77777777" w:rsidR="000B269A" w:rsidRDefault="005130DB">
            <w:pPr>
              <w:spacing w:line="300" w:lineRule="exact"/>
              <w:jc w:val="right"/>
              <w:rPr>
                <w:rFonts w:ascii="方正书宋_GBK" w:eastAsia="方正书宋_GBK"/>
                <w:b/>
              </w:rPr>
            </w:pPr>
            <w:r>
              <w:rPr>
                <w:rFonts w:ascii="方正书宋_GBK" w:eastAsia="方正书宋_GBK"/>
                <w:b/>
              </w:rPr>
              <w:t>15.00</w:t>
            </w:r>
          </w:p>
        </w:tc>
        <w:tc>
          <w:tcPr>
            <w:tcW w:w="1037" w:type="dxa"/>
            <w:shd w:val="clear" w:color="auto" w:fill="auto"/>
            <w:vAlign w:val="center"/>
          </w:tcPr>
          <w:p w14:paraId="00059638" w14:textId="77777777" w:rsidR="000B269A" w:rsidRDefault="000B269A">
            <w:pPr>
              <w:spacing w:line="300" w:lineRule="exact"/>
              <w:jc w:val="right"/>
              <w:rPr>
                <w:rFonts w:ascii="方正书宋_GBK" w:eastAsia="方正书宋_GBK"/>
                <w:b/>
              </w:rPr>
            </w:pPr>
          </w:p>
        </w:tc>
        <w:tc>
          <w:tcPr>
            <w:tcW w:w="1037" w:type="dxa"/>
            <w:shd w:val="clear" w:color="auto" w:fill="auto"/>
            <w:vAlign w:val="center"/>
          </w:tcPr>
          <w:p w14:paraId="71608BED" w14:textId="77777777" w:rsidR="000B269A" w:rsidRDefault="000B269A">
            <w:pPr>
              <w:spacing w:line="300" w:lineRule="exact"/>
              <w:jc w:val="right"/>
              <w:rPr>
                <w:rFonts w:ascii="方正书宋_GBK" w:eastAsia="方正书宋_GBK"/>
                <w:b/>
              </w:rPr>
            </w:pPr>
          </w:p>
        </w:tc>
        <w:tc>
          <w:tcPr>
            <w:tcW w:w="1036" w:type="dxa"/>
            <w:shd w:val="clear" w:color="auto" w:fill="auto"/>
            <w:vAlign w:val="center"/>
          </w:tcPr>
          <w:p w14:paraId="1FE4FC09" w14:textId="77777777" w:rsidR="000B269A" w:rsidRDefault="000B269A">
            <w:pPr>
              <w:spacing w:line="300" w:lineRule="exact"/>
              <w:jc w:val="right"/>
              <w:rPr>
                <w:rFonts w:ascii="方正书宋_GBK" w:eastAsia="方正书宋_GBK"/>
                <w:b/>
              </w:rPr>
            </w:pPr>
          </w:p>
        </w:tc>
        <w:tc>
          <w:tcPr>
            <w:tcW w:w="1036" w:type="dxa"/>
            <w:shd w:val="clear" w:color="auto" w:fill="auto"/>
            <w:vAlign w:val="center"/>
          </w:tcPr>
          <w:p w14:paraId="2EA5AD21" w14:textId="77777777" w:rsidR="000B269A" w:rsidRDefault="000B269A">
            <w:pPr>
              <w:spacing w:line="300" w:lineRule="exact"/>
              <w:jc w:val="right"/>
              <w:rPr>
                <w:rFonts w:ascii="方正书宋_GBK" w:eastAsia="方正书宋_GBK"/>
                <w:b/>
              </w:rPr>
            </w:pPr>
          </w:p>
        </w:tc>
      </w:tr>
      <w:tr w:rsidR="000B269A" w14:paraId="12137F99" w14:textId="77777777">
        <w:trPr>
          <w:cantSplit/>
          <w:jc w:val="center"/>
        </w:trPr>
        <w:tc>
          <w:tcPr>
            <w:tcW w:w="1813" w:type="dxa"/>
            <w:shd w:val="clear" w:color="auto" w:fill="auto"/>
            <w:vAlign w:val="center"/>
          </w:tcPr>
          <w:p w14:paraId="13F0001A" w14:textId="77777777" w:rsidR="000B269A" w:rsidRDefault="005130DB">
            <w:pPr>
              <w:spacing w:line="300" w:lineRule="exact"/>
              <w:jc w:val="center"/>
              <w:rPr>
                <w:rFonts w:ascii="方正书宋_GBK" w:eastAsia="方正书宋_GBK"/>
                <w:b/>
              </w:rPr>
            </w:pPr>
            <w:r>
              <w:rPr>
                <w:rFonts w:ascii="方正书宋_GBK" w:eastAsia="方正书宋_GBK" w:hint="eastAsia"/>
                <w:b/>
              </w:rPr>
              <w:t>霸州市裕华街道办事处本级小计</w:t>
            </w:r>
          </w:p>
        </w:tc>
        <w:tc>
          <w:tcPr>
            <w:tcW w:w="1037" w:type="dxa"/>
            <w:shd w:val="clear" w:color="auto" w:fill="auto"/>
            <w:vAlign w:val="center"/>
          </w:tcPr>
          <w:p w14:paraId="7940A67B" w14:textId="77777777" w:rsidR="000B269A" w:rsidRDefault="000B269A">
            <w:pPr>
              <w:spacing w:line="300" w:lineRule="exact"/>
              <w:jc w:val="right"/>
              <w:rPr>
                <w:rFonts w:ascii="方正书宋_GBK" w:eastAsia="方正书宋_GBK"/>
                <w:b/>
              </w:rPr>
            </w:pPr>
          </w:p>
        </w:tc>
        <w:tc>
          <w:tcPr>
            <w:tcW w:w="1399" w:type="dxa"/>
            <w:shd w:val="clear" w:color="auto" w:fill="auto"/>
            <w:vAlign w:val="center"/>
          </w:tcPr>
          <w:p w14:paraId="403FB000" w14:textId="77777777" w:rsidR="000B269A" w:rsidRDefault="000B269A">
            <w:pPr>
              <w:spacing w:line="300" w:lineRule="exact"/>
              <w:jc w:val="left"/>
              <w:rPr>
                <w:rFonts w:ascii="方正书宋_GBK" w:eastAsia="方正书宋_GBK"/>
                <w:b/>
              </w:rPr>
            </w:pPr>
          </w:p>
        </w:tc>
        <w:tc>
          <w:tcPr>
            <w:tcW w:w="1400" w:type="dxa"/>
            <w:shd w:val="clear" w:color="auto" w:fill="auto"/>
            <w:vAlign w:val="center"/>
          </w:tcPr>
          <w:p w14:paraId="664FB874" w14:textId="77777777" w:rsidR="000B269A" w:rsidRDefault="000B269A">
            <w:pPr>
              <w:spacing w:line="300" w:lineRule="exact"/>
              <w:jc w:val="left"/>
              <w:rPr>
                <w:rFonts w:ascii="方正书宋_GBK" w:eastAsia="方正书宋_GBK"/>
                <w:b/>
              </w:rPr>
            </w:pPr>
          </w:p>
        </w:tc>
        <w:tc>
          <w:tcPr>
            <w:tcW w:w="648" w:type="dxa"/>
            <w:shd w:val="clear" w:color="auto" w:fill="auto"/>
            <w:vAlign w:val="center"/>
          </w:tcPr>
          <w:p w14:paraId="1B642CC9" w14:textId="77777777" w:rsidR="000B269A" w:rsidRDefault="000B269A">
            <w:pPr>
              <w:spacing w:line="300" w:lineRule="exact"/>
              <w:jc w:val="center"/>
              <w:rPr>
                <w:rFonts w:ascii="方正书宋_GBK" w:eastAsia="方正书宋_GBK"/>
                <w:b/>
              </w:rPr>
            </w:pPr>
          </w:p>
        </w:tc>
        <w:tc>
          <w:tcPr>
            <w:tcW w:w="829" w:type="dxa"/>
            <w:shd w:val="clear" w:color="auto" w:fill="auto"/>
            <w:vAlign w:val="center"/>
          </w:tcPr>
          <w:p w14:paraId="6D16CB0C" w14:textId="77777777" w:rsidR="000B269A" w:rsidRDefault="000B269A">
            <w:pPr>
              <w:spacing w:line="300" w:lineRule="exact"/>
              <w:jc w:val="right"/>
              <w:rPr>
                <w:rFonts w:ascii="方正书宋_GBK" w:eastAsia="方正书宋_GBK"/>
                <w:b/>
              </w:rPr>
            </w:pPr>
          </w:p>
        </w:tc>
        <w:tc>
          <w:tcPr>
            <w:tcW w:w="829" w:type="dxa"/>
            <w:shd w:val="clear" w:color="auto" w:fill="auto"/>
            <w:vAlign w:val="center"/>
          </w:tcPr>
          <w:p w14:paraId="1E7875C3" w14:textId="77777777" w:rsidR="000B269A" w:rsidRDefault="000B269A">
            <w:pPr>
              <w:spacing w:line="300" w:lineRule="exact"/>
              <w:jc w:val="right"/>
              <w:rPr>
                <w:rFonts w:ascii="方正书宋_GBK" w:eastAsia="方正书宋_GBK"/>
                <w:b/>
              </w:rPr>
            </w:pPr>
          </w:p>
        </w:tc>
        <w:tc>
          <w:tcPr>
            <w:tcW w:w="1037" w:type="dxa"/>
            <w:shd w:val="clear" w:color="auto" w:fill="auto"/>
            <w:vAlign w:val="center"/>
          </w:tcPr>
          <w:p w14:paraId="0E4A6A9F" w14:textId="77777777" w:rsidR="000B269A" w:rsidRDefault="005130DB">
            <w:pPr>
              <w:spacing w:line="300" w:lineRule="exact"/>
              <w:jc w:val="right"/>
              <w:rPr>
                <w:rFonts w:ascii="方正书宋_GBK" w:eastAsia="方正书宋_GBK"/>
                <w:b/>
              </w:rPr>
            </w:pPr>
            <w:r>
              <w:rPr>
                <w:rFonts w:ascii="方正书宋_GBK" w:eastAsia="方正书宋_GBK"/>
                <w:b/>
              </w:rPr>
              <w:t>15.00</w:t>
            </w:r>
          </w:p>
        </w:tc>
        <w:tc>
          <w:tcPr>
            <w:tcW w:w="1036" w:type="dxa"/>
            <w:shd w:val="clear" w:color="auto" w:fill="auto"/>
            <w:vAlign w:val="center"/>
          </w:tcPr>
          <w:p w14:paraId="57E912C1" w14:textId="77777777" w:rsidR="000B269A" w:rsidRDefault="005130DB">
            <w:pPr>
              <w:spacing w:line="300" w:lineRule="exact"/>
              <w:jc w:val="right"/>
              <w:rPr>
                <w:rFonts w:ascii="方正书宋_GBK" w:eastAsia="方正书宋_GBK"/>
                <w:b/>
              </w:rPr>
            </w:pPr>
            <w:r>
              <w:rPr>
                <w:rFonts w:ascii="方正书宋_GBK" w:eastAsia="方正书宋_GBK"/>
                <w:b/>
              </w:rPr>
              <w:t>15.00</w:t>
            </w:r>
          </w:p>
        </w:tc>
        <w:tc>
          <w:tcPr>
            <w:tcW w:w="1037" w:type="dxa"/>
            <w:shd w:val="clear" w:color="auto" w:fill="auto"/>
            <w:vAlign w:val="center"/>
          </w:tcPr>
          <w:p w14:paraId="23814A69" w14:textId="77777777" w:rsidR="000B269A" w:rsidRDefault="000B269A">
            <w:pPr>
              <w:spacing w:line="300" w:lineRule="exact"/>
              <w:jc w:val="right"/>
              <w:rPr>
                <w:rFonts w:ascii="方正书宋_GBK" w:eastAsia="方正书宋_GBK"/>
                <w:b/>
              </w:rPr>
            </w:pPr>
          </w:p>
        </w:tc>
        <w:tc>
          <w:tcPr>
            <w:tcW w:w="1037" w:type="dxa"/>
            <w:shd w:val="clear" w:color="auto" w:fill="auto"/>
            <w:vAlign w:val="center"/>
          </w:tcPr>
          <w:p w14:paraId="32105EE2" w14:textId="77777777" w:rsidR="000B269A" w:rsidRDefault="000B269A">
            <w:pPr>
              <w:spacing w:line="300" w:lineRule="exact"/>
              <w:jc w:val="right"/>
              <w:rPr>
                <w:rFonts w:ascii="方正书宋_GBK" w:eastAsia="方正书宋_GBK"/>
                <w:b/>
              </w:rPr>
            </w:pPr>
          </w:p>
        </w:tc>
        <w:tc>
          <w:tcPr>
            <w:tcW w:w="1036" w:type="dxa"/>
            <w:shd w:val="clear" w:color="auto" w:fill="auto"/>
            <w:vAlign w:val="center"/>
          </w:tcPr>
          <w:p w14:paraId="3914DB8B" w14:textId="77777777" w:rsidR="000B269A" w:rsidRDefault="000B269A">
            <w:pPr>
              <w:spacing w:line="300" w:lineRule="exact"/>
              <w:jc w:val="right"/>
              <w:rPr>
                <w:rFonts w:ascii="方正书宋_GBK" w:eastAsia="方正书宋_GBK"/>
                <w:b/>
              </w:rPr>
            </w:pPr>
          </w:p>
        </w:tc>
        <w:tc>
          <w:tcPr>
            <w:tcW w:w="1036" w:type="dxa"/>
            <w:shd w:val="clear" w:color="auto" w:fill="auto"/>
            <w:vAlign w:val="center"/>
          </w:tcPr>
          <w:p w14:paraId="70373C5C" w14:textId="77777777" w:rsidR="000B269A" w:rsidRDefault="000B269A">
            <w:pPr>
              <w:spacing w:line="300" w:lineRule="exact"/>
              <w:jc w:val="right"/>
              <w:rPr>
                <w:rFonts w:ascii="方正书宋_GBK" w:eastAsia="方正书宋_GBK"/>
                <w:b/>
              </w:rPr>
            </w:pPr>
          </w:p>
        </w:tc>
      </w:tr>
      <w:tr w:rsidR="000B269A" w14:paraId="44D9ACF4" w14:textId="77777777">
        <w:trPr>
          <w:cantSplit/>
          <w:jc w:val="center"/>
        </w:trPr>
        <w:tc>
          <w:tcPr>
            <w:tcW w:w="1813" w:type="dxa"/>
            <w:shd w:val="clear" w:color="auto" w:fill="auto"/>
            <w:vAlign w:val="center"/>
          </w:tcPr>
          <w:p w14:paraId="1112D2E6"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1A316B84"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74F67600" w14:textId="77777777" w:rsidR="000B269A" w:rsidRDefault="005130DB">
            <w:pPr>
              <w:spacing w:line="300" w:lineRule="exact"/>
              <w:jc w:val="left"/>
              <w:rPr>
                <w:rFonts w:ascii="方正书宋_GBK" w:eastAsia="方正书宋_GBK"/>
              </w:rPr>
            </w:pPr>
            <w:r>
              <w:rPr>
                <w:rFonts w:ascii="方正书宋_GBK" w:eastAsia="方正书宋_GBK" w:hint="eastAsia"/>
              </w:rPr>
              <w:t>台式计算机</w:t>
            </w:r>
          </w:p>
        </w:tc>
        <w:tc>
          <w:tcPr>
            <w:tcW w:w="1400" w:type="dxa"/>
            <w:shd w:val="clear" w:color="auto" w:fill="auto"/>
            <w:vAlign w:val="center"/>
          </w:tcPr>
          <w:p w14:paraId="2E19D00B" w14:textId="77777777" w:rsidR="000B269A" w:rsidRDefault="005130DB">
            <w:pPr>
              <w:spacing w:line="300" w:lineRule="exact"/>
              <w:jc w:val="left"/>
              <w:rPr>
                <w:rFonts w:ascii="方正书宋_GBK" w:eastAsia="方正书宋_GBK"/>
              </w:rPr>
            </w:pPr>
            <w:r>
              <w:rPr>
                <w:rFonts w:ascii="方正书宋_GBK" w:eastAsia="方正书宋_GBK"/>
              </w:rPr>
              <w:t>A02010104</w:t>
            </w:r>
          </w:p>
        </w:tc>
        <w:tc>
          <w:tcPr>
            <w:tcW w:w="648" w:type="dxa"/>
            <w:shd w:val="clear" w:color="auto" w:fill="auto"/>
            <w:vAlign w:val="center"/>
          </w:tcPr>
          <w:p w14:paraId="2F4EFB28"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0405FA1D" w14:textId="77777777" w:rsidR="000B269A" w:rsidRDefault="005130DB">
            <w:pPr>
              <w:spacing w:line="300" w:lineRule="exact"/>
              <w:jc w:val="right"/>
              <w:rPr>
                <w:rFonts w:ascii="方正书宋_GBK" w:eastAsia="方正书宋_GBK"/>
              </w:rPr>
            </w:pPr>
            <w:r>
              <w:rPr>
                <w:rFonts w:ascii="方正书宋_GBK" w:eastAsia="方正书宋_GBK"/>
              </w:rPr>
              <w:t>3</w:t>
            </w:r>
          </w:p>
        </w:tc>
        <w:tc>
          <w:tcPr>
            <w:tcW w:w="829" w:type="dxa"/>
            <w:shd w:val="clear" w:color="auto" w:fill="auto"/>
            <w:vAlign w:val="center"/>
          </w:tcPr>
          <w:p w14:paraId="7458D012" w14:textId="77777777" w:rsidR="000B269A" w:rsidRDefault="005130DB">
            <w:pPr>
              <w:spacing w:line="300" w:lineRule="exact"/>
              <w:jc w:val="right"/>
              <w:rPr>
                <w:rFonts w:ascii="方正书宋_GBK" w:eastAsia="方正书宋_GBK"/>
              </w:rPr>
            </w:pPr>
            <w:r>
              <w:rPr>
                <w:rFonts w:ascii="方正书宋_GBK" w:eastAsia="方正书宋_GBK"/>
              </w:rPr>
              <w:t>0.50</w:t>
            </w:r>
          </w:p>
        </w:tc>
        <w:tc>
          <w:tcPr>
            <w:tcW w:w="1037" w:type="dxa"/>
            <w:shd w:val="clear" w:color="auto" w:fill="auto"/>
            <w:vAlign w:val="center"/>
          </w:tcPr>
          <w:p w14:paraId="0E3342D2"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036" w:type="dxa"/>
            <w:shd w:val="clear" w:color="auto" w:fill="auto"/>
            <w:vAlign w:val="center"/>
          </w:tcPr>
          <w:p w14:paraId="5F972490"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037" w:type="dxa"/>
            <w:shd w:val="clear" w:color="auto" w:fill="auto"/>
            <w:vAlign w:val="center"/>
          </w:tcPr>
          <w:p w14:paraId="4462A3F2"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17384984"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6569152F"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0B5E89D0" w14:textId="77777777" w:rsidR="000B269A" w:rsidRDefault="000B269A">
            <w:pPr>
              <w:spacing w:line="300" w:lineRule="exact"/>
              <w:jc w:val="right"/>
              <w:rPr>
                <w:rFonts w:ascii="方正书宋_GBK" w:eastAsia="方正书宋_GBK"/>
              </w:rPr>
            </w:pPr>
          </w:p>
        </w:tc>
      </w:tr>
      <w:tr w:rsidR="000B269A" w14:paraId="1B5262A4" w14:textId="77777777">
        <w:trPr>
          <w:cantSplit/>
          <w:jc w:val="center"/>
        </w:trPr>
        <w:tc>
          <w:tcPr>
            <w:tcW w:w="1813" w:type="dxa"/>
            <w:shd w:val="clear" w:color="auto" w:fill="auto"/>
            <w:vAlign w:val="center"/>
          </w:tcPr>
          <w:p w14:paraId="6DCCF5EA" w14:textId="77777777" w:rsidR="000B269A" w:rsidRDefault="005130DB">
            <w:pPr>
              <w:spacing w:line="300" w:lineRule="exact"/>
              <w:jc w:val="left"/>
              <w:rPr>
                <w:rFonts w:ascii="方正书宋_GBK" w:eastAsia="方正书宋_GBK"/>
              </w:rPr>
            </w:pPr>
            <w:r>
              <w:rPr>
                <w:rFonts w:ascii="方正书宋_GBK" w:eastAsia="方正书宋_GBK" w:hint="eastAsia"/>
              </w:rPr>
              <w:lastRenderedPageBreak/>
              <w:t>办公设备购置经费</w:t>
            </w:r>
          </w:p>
        </w:tc>
        <w:tc>
          <w:tcPr>
            <w:tcW w:w="1037" w:type="dxa"/>
            <w:shd w:val="clear" w:color="auto" w:fill="auto"/>
            <w:vAlign w:val="center"/>
          </w:tcPr>
          <w:p w14:paraId="6B02F3B6"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6B4C87EC" w14:textId="77777777" w:rsidR="000B269A" w:rsidRDefault="005130DB">
            <w:pPr>
              <w:spacing w:line="300" w:lineRule="exact"/>
              <w:jc w:val="left"/>
              <w:rPr>
                <w:rFonts w:ascii="方正书宋_GBK" w:eastAsia="方正书宋_GBK"/>
              </w:rPr>
            </w:pPr>
            <w:r>
              <w:rPr>
                <w:rFonts w:ascii="方正书宋_GBK" w:eastAsia="方正书宋_GBK" w:hint="eastAsia"/>
              </w:rPr>
              <w:t>激光打印机</w:t>
            </w:r>
          </w:p>
        </w:tc>
        <w:tc>
          <w:tcPr>
            <w:tcW w:w="1400" w:type="dxa"/>
            <w:shd w:val="clear" w:color="auto" w:fill="auto"/>
            <w:vAlign w:val="center"/>
          </w:tcPr>
          <w:p w14:paraId="72075DD8" w14:textId="77777777" w:rsidR="000B269A" w:rsidRDefault="005130DB">
            <w:pPr>
              <w:spacing w:line="300" w:lineRule="exact"/>
              <w:jc w:val="left"/>
              <w:rPr>
                <w:rFonts w:ascii="方正书宋_GBK" w:eastAsia="方正书宋_GBK"/>
              </w:rPr>
            </w:pPr>
            <w:r>
              <w:rPr>
                <w:rFonts w:ascii="方正书宋_GBK" w:eastAsia="方正书宋_GBK"/>
              </w:rPr>
              <w:t>A0201060102</w:t>
            </w:r>
          </w:p>
        </w:tc>
        <w:tc>
          <w:tcPr>
            <w:tcW w:w="648" w:type="dxa"/>
            <w:shd w:val="clear" w:color="auto" w:fill="auto"/>
            <w:vAlign w:val="center"/>
          </w:tcPr>
          <w:p w14:paraId="1FA82414"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107CC971" w14:textId="77777777" w:rsidR="000B269A" w:rsidRDefault="005130DB">
            <w:pPr>
              <w:spacing w:line="300" w:lineRule="exact"/>
              <w:jc w:val="right"/>
              <w:rPr>
                <w:rFonts w:ascii="方正书宋_GBK" w:eastAsia="方正书宋_GBK"/>
              </w:rPr>
            </w:pPr>
            <w:r>
              <w:rPr>
                <w:rFonts w:ascii="方正书宋_GBK" w:eastAsia="方正书宋_GBK"/>
              </w:rPr>
              <w:t>4</w:t>
            </w:r>
          </w:p>
        </w:tc>
        <w:tc>
          <w:tcPr>
            <w:tcW w:w="829" w:type="dxa"/>
            <w:shd w:val="clear" w:color="auto" w:fill="auto"/>
            <w:vAlign w:val="center"/>
          </w:tcPr>
          <w:p w14:paraId="1E48B40B" w14:textId="77777777" w:rsidR="000B269A" w:rsidRDefault="005130DB">
            <w:pPr>
              <w:spacing w:line="300" w:lineRule="exact"/>
              <w:jc w:val="right"/>
              <w:rPr>
                <w:rFonts w:ascii="方正书宋_GBK" w:eastAsia="方正书宋_GBK"/>
              </w:rPr>
            </w:pPr>
            <w:r>
              <w:rPr>
                <w:rFonts w:ascii="方正书宋_GBK" w:eastAsia="方正书宋_GBK"/>
              </w:rPr>
              <w:t>0.25</w:t>
            </w:r>
          </w:p>
        </w:tc>
        <w:tc>
          <w:tcPr>
            <w:tcW w:w="1037" w:type="dxa"/>
            <w:shd w:val="clear" w:color="auto" w:fill="auto"/>
            <w:vAlign w:val="center"/>
          </w:tcPr>
          <w:p w14:paraId="662FC21E" w14:textId="77777777" w:rsidR="000B269A" w:rsidRDefault="005130DB">
            <w:pPr>
              <w:spacing w:line="300" w:lineRule="exact"/>
              <w:jc w:val="right"/>
              <w:rPr>
                <w:rFonts w:ascii="方正书宋_GBK" w:eastAsia="方正书宋_GBK"/>
              </w:rPr>
            </w:pPr>
            <w:r>
              <w:rPr>
                <w:rFonts w:ascii="方正书宋_GBK" w:eastAsia="方正书宋_GBK"/>
              </w:rPr>
              <w:t>1.00</w:t>
            </w:r>
          </w:p>
        </w:tc>
        <w:tc>
          <w:tcPr>
            <w:tcW w:w="1036" w:type="dxa"/>
            <w:shd w:val="clear" w:color="auto" w:fill="auto"/>
            <w:vAlign w:val="center"/>
          </w:tcPr>
          <w:p w14:paraId="5136D49C" w14:textId="77777777" w:rsidR="000B269A" w:rsidRDefault="005130DB">
            <w:pPr>
              <w:spacing w:line="300" w:lineRule="exact"/>
              <w:jc w:val="right"/>
              <w:rPr>
                <w:rFonts w:ascii="方正书宋_GBK" w:eastAsia="方正书宋_GBK"/>
              </w:rPr>
            </w:pPr>
            <w:r>
              <w:rPr>
                <w:rFonts w:ascii="方正书宋_GBK" w:eastAsia="方正书宋_GBK"/>
              </w:rPr>
              <w:t>1.00</w:t>
            </w:r>
          </w:p>
        </w:tc>
        <w:tc>
          <w:tcPr>
            <w:tcW w:w="1037" w:type="dxa"/>
            <w:shd w:val="clear" w:color="auto" w:fill="auto"/>
            <w:vAlign w:val="center"/>
          </w:tcPr>
          <w:p w14:paraId="3F874B19"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4458E389"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211DD65D"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10B56E3A" w14:textId="77777777" w:rsidR="000B269A" w:rsidRDefault="000B269A">
            <w:pPr>
              <w:spacing w:line="300" w:lineRule="exact"/>
              <w:jc w:val="right"/>
              <w:rPr>
                <w:rFonts w:ascii="方正书宋_GBK" w:eastAsia="方正书宋_GBK"/>
              </w:rPr>
            </w:pPr>
          </w:p>
        </w:tc>
      </w:tr>
      <w:tr w:rsidR="000B269A" w14:paraId="70E432CE" w14:textId="77777777">
        <w:trPr>
          <w:cantSplit/>
          <w:jc w:val="center"/>
        </w:trPr>
        <w:tc>
          <w:tcPr>
            <w:tcW w:w="1813" w:type="dxa"/>
            <w:shd w:val="clear" w:color="auto" w:fill="auto"/>
            <w:vAlign w:val="center"/>
          </w:tcPr>
          <w:p w14:paraId="429EF090"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667FACFC"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4B1C363C" w14:textId="77777777" w:rsidR="000B269A" w:rsidRDefault="005130DB">
            <w:pPr>
              <w:spacing w:line="300" w:lineRule="exact"/>
              <w:jc w:val="left"/>
              <w:rPr>
                <w:rFonts w:ascii="方正书宋_GBK" w:eastAsia="方正书宋_GBK"/>
              </w:rPr>
            </w:pPr>
            <w:r>
              <w:rPr>
                <w:rFonts w:ascii="方正书宋_GBK" w:eastAsia="方正书宋_GBK" w:hint="eastAsia"/>
              </w:rPr>
              <w:t>激光打印机</w:t>
            </w:r>
          </w:p>
        </w:tc>
        <w:tc>
          <w:tcPr>
            <w:tcW w:w="1400" w:type="dxa"/>
            <w:shd w:val="clear" w:color="auto" w:fill="auto"/>
            <w:vAlign w:val="center"/>
          </w:tcPr>
          <w:p w14:paraId="14596AD9" w14:textId="77777777" w:rsidR="000B269A" w:rsidRDefault="005130DB">
            <w:pPr>
              <w:spacing w:line="300" w:lineRule="exact"/>
              <w:jc w:val="left"/>
              <w:rPr>
                <w:rFonts w:ascii="方正书宋_GBK" w:eastAsia="方正书宋_GBK"/>
              </w:rPr>
            </w:pPr>
            <w:r>
              <w:rPr>
                <w:rFonts w:ascii="方正书宋_GBK" w:eastAsia="方正书宋_GBK"/>
              </w:rPr>
              <w:t>A0201060102</w:t>
            </w:r>
          </w:p>
        </w:tc>
        <w:tc>
          <w:tcPr>
            <w:tcW w:w="648" w:type="dxa"/>
            <w:shd w:val="clear" w:color="auto" w:fill="auto"/>
            <w:vAlign w:val="center"/>
          </w:tcPr>
          <w:p w14:paraId="4564D282"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47ECB099" w14:textId="77777777" w:rsidR="000B269A" w:rsidRDefault="005130DB">
            <w:pPr>
              <w:spacing w:line="300" w:lineRule="exact"/>
              <w:jc w:val="right"/>
              <w:rPr>
                <w:rFonts w:ascii="方正书宋_GBK" w:eastAsia="方正书宋_GBK"/>
              </w:rPr>
            </w:pPr>
            <w:r>
              <w:rPr>
                <w:rFonts w:ascii="方正书宋_GBK" w:eastAsia="方正书宋_GBK"/>
              </w:rPr>
              <w:t>4</w:t>
            </w:r>
          </w:p>
        </w:tc>
        <w:tc>
          <w:tcPr>
            <w:tcW w:w="829" w:type="dxa"/>
            <w:shd w:val="clear" w:color="auto" w:fill="auto"/>
            <w:vAlign w:val="center"/>
          </w:tcPr>
          <w:p w14:paraId="5E3FC295" w14:textId="77777777" w:rsidR="000B269A" w:rsidRDefault="005130DB">
            <w:pPr>
              <w:spacing w:line="300" w:lineRule="exact"/>
              <w:jc w:val="right"/>
              <w:rPr>
                <w:rFonts w:ascii="方正书宋_GBK" w:eastAsia="方正书宋_GBK"/>
              </w:rPr>
            </w:pPr>
            <w:r>
              <w:rPr>
                <w:rFonts w:ascii="方正书宋_GBK" w:eastAsia="方正书宋_GBK"/>
              </w:rPr>
              <w:t>0.15</w:t>
            </w:r>
          </w:p>
        </w:tc>
        <w:tc>
          <w:tcPr>
            <w:tcW w:w="1037" w:type="dxa"/>
            <w:shd w:val="clear" w:color="auto" w:fill="auto"/>
            <w:vAlign w:val="center"/>
          </w:tcPr>
          <w:p w14:paraId="4F18C8A3" w14:textId="77777777" w:rsidR="000B269A" w:rsidRDefault="005130DB">
            <w:pPr>
              <w:spacing w:line="300" w:lineRule="exact"/>
              <w:jc w:val="right"/>
              <w:rPr>
                <w:rFonts w:ascii="方正书宋_GBK" w:eastAsia="方正书宋_GBK"/>
              </w:rPr>
            </w:pPr>
            <w:r>
              <w:rPr>
                <w:rFonts w:ascii="方正书宋_GBK" w:eastAsia="方正书宋_GBK"/>
              </w:rPr>
              <w:t>0.60</w:t>
            </w:r>
          </w:p>
        </w:tc>
        <w:tc>
          <w:tcPr>
            <w:tcW w:w="1036" w:type="dxa"/>
            <w:shd w:val="clear" w:color="auto" w:fill="auto"/>
            <w:vAlign w:val="center"/>
          </w:tcPr>
          <w:p w14:paraId="04D5EE62" w14:textId="77777777" w:rsidR="000B269A" w:rsidRDefault="005130DB">
            <w:pPr>
              <w:spacing w:line="300" w:lineRule="exact"/>
              <w:jc w:val="right"/>
              <w:rPr>
                <w:rFonts w:ascii="方正书宋_GBK" w:eastAsia="方正书宋_GBK"/>
              </w:rPr>
            </w:pPr>
            <w:r>
              <w:rPr>
                <w:rFonts w:ascii="方正书宋_GBK" w:eastAsia="方正书宋_GBK"/>
              </w:rPr>
              <w:t>0.60</w:t>
            </w:r>
          </w:p>
        </w:tc>
        <w:tc>
          <w:tcPr>
            <w:tcW w:w="1037" w:type="dxa"/>
            <w:shd w:val="clear" w:color="auto" w:fill="auto"/>
            <w:vAlign w:val="center"/>
          </w:tcPr>
          <w:p w14:paraId="1E26DEED"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5442DBD9"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23F9050D"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234388CF" w14:textId="77777777" w:rsidR="000B269A" w:rsidRDefault="000B269A">
            <w:pPr>
              <w:spacing w:line="300" w:lineRule="exact"/>
              <w:jc w:val="right"/>
              <w:rPr>
                <w:rFonts w:ascii="方正书宋_GBK" w:eastAsia="方正书宋_GBK"/>
              </w:rPr>
            </w:pPr>
          </w:p>
        </w:tc>
      </w:tr>
      <w:tr w:rsidR="000B269A" w14:paraId="1B048E23" w14:textId="77777777">
        <w:trPr>
          <w:cantSplit/>
          <w:jc w:val="center"/>
        </w:trPr>
        <w:tc>
          <w:tcPr>
            <w:tcW w:w="1813" w:type="dxa"/>
            <w:shd w:val="clear" w:color="auto" w:fill="auto"/>
            <w:vAlign w:val="center"/>
          </w:tcPr>
          <w:p w14:paraId="7D7DFF38"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65B5073F"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6CE3D81F" w14:textId="77777777" w:rsidR="000B269A" w:rsidRDefault="005130DB">
            <w:pPr>
              <w:spacing w:line="300" w:lineRule="exact"/>
              <w:jc w:val="left"/>
              <w:rPr>
                <w:rFonts w:ascii="方正书宋_GBK" w:eastAsia="方正书宋_GBK"/>
              </w:rPr>
            </w:pPr>
            <w:r>
              <w:rPr>
                <w:rFonts w:ascii="方正书宋_GBK" w:eastAsia="方正书宋_GBK" w:hint="eastAsia"/>
              </w:rPr>
              <w:t>多功能一体机</w:t>
            </w:r>
          </w:p>
        </w:tc>
        <w:tc>
          <w:tcPr>
            <w:tcW w:w="1400" w:type="dxa"/>
            <w:shd w:val="clear" w:color="auto" w:fill="auto"/>
            <w:vAlign w:val="center"/>
          </w:tcPr>
          <w:p w14:paraId="7BE70E1A" w14:textId="77777777" w:rsidR="000B269A" w:rsidRDefault="005130DB">
            <w:pPr>
              <w:spacing w:line="300" w:lineRule="exact"/>
              <w:jc w:val="left"/>
              <w:rPr>
                <w:rFonts w:ascii="方正书宋_GBK" w:eastAsia="方正书宋_GBK"/>
              </w:rPr>
            </w:pPr>
            <w:r>
              <w:rPr>
                <w:rFonts w:ascii="方正书宋_GBK" w:eastAsia="方正书宋_GBK"/>
              </w:rPr>
              <w:t>A020204</w:t>
            </w:r>
          </w:p>
        </w:tc>
        <w:tc>
          <w:tcPr>
            <w:tcW w:w="648" w:type="dxa"/>
            <w:shd w:val="clear" w:color="auto" w:fill="auto"/>
            <w:vAlign w:val="center"/>
          </w:tcPr>
          <w:p w14:paraId="6A14EA90"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3F777E8A" w14:textId="77777777" w:rsidR="000B269A" w:rsidRDefault="005130DB">
            <w:pPr>
              <w:spacing w:line="300" w:lineRule="exact"/>
              <w:jc w:val="right"/>
              <w:rPr>
                <w:rFonts w:ascii="方正书宋_GBK" w:eastAsia="方正书宋_GBK"/>
              </w:rPr>
            </w:pPr>
            <w:r>
              <w:rPr>
                <w:rFonts w:ascii="方正书宋_GBK" w:eastAsia="方正书宋_GBK"/>
              </w:rPr>
              <w:t>1</w:t>
            </w:r>
          </w:p>
        </w:tc>
        <w:tc>
          <w:tcPr>
            <w:tcW w:w="829" w:type="dxa"/>
            <w:shd w:val="clear" w:color="auto" w:fill="auto"/>
            <w:vAlign w:val="center"/>
          </w:tcPr>
          <w:p w14:paraId="663E4102" w14:textId="77777777" w:rsidR="000B269A" w:rsidRDefault="005130DB">
            <w:pPr>
              <w:spacing w:line="300" w:lineRule="exact"/>
              <w:jc w:val="right"/>
              <w:rPr>
                <w:rFonts w:ascii="方正书宋_GBK" w:eastAsia="方正书宋_GBK"/>
              </w:rPr>
            </w:pPr>
            <w:r>
              <w:rPr>
                <w:rFonts w:ascii="方正书宋_GBK" w:eastAsia="方正书宋_GBK"/>
              </w:rPr>
              <w:t>1.00</w:t>
            </w:r>
          </w:p>
        </w:tc>
        <w:tc>
          <w:tcPr>
            <w:tcW w:w="1037" w:type="dxa"/>
            <w:shd w:val="clear" w:color="auto" w:fill="auto"/>
            <w:vAlign w:val="center"/>
          </w:tcPr>
          <w:p w14:paraId="7D50D180" w14:textId="77777777" w:rsidR="000B269A" w:rsidRDefault="005130DB">
            <w:pPr>
              <w:spacing w:line="300" w:lineRule="exact"/>
              <w:jc w:val="right"/>
              <w:rPr>
                <w:rFonts w:ascii="方正书宋_GBK" w:eastAsia="方正书宋_GBK"/>
              </w:rPr>
            </w:pPr>
            <w:r>
              <w:rPr>
                <w:rFonts w:ascii="方正书宋_GBK" w:eastAsia="方正书宋_GBK"/>
              </w:rPr>
              <w:t>1.00</w:t>
            </w:r>
          </w:p>
        </w:tc>
        <w:tc>
          <w:tcPr>
            <w:tcW w:w="1036" w:type="dxa"/>
            <w:shd w:val="clear" w:color="auto" w:fill="auto"/>
            <w:vAlign w:val="center"/>
          </w:tcPr>
          <w:p w14:paraId="20820B4C" w14:textId="77777777" w:rsidR="000B269A" w:rsidRDefault="005130DB">
            <w:pPr>
              <w:spacing w:line="300" w:lineRule="exact"/>
              <w:jc w:val="right"/>
              <w:rPr>
                <w:rFonts w:ascii="方正书宋_GBK" w:eastAsia="方正书宋_GBK"/>
              </w:rPr>
            </w:pPr>
            <w:r>
              <w:rPr>
                <w:rFonts w:ascii="方正书宋_GBK" w:eastAsia="方正书宋_GBK"/>
              </w:rPr>
              <w:t>1.00</w:t>
            </w:r>
          </w:p>
        </w:tc>
        <w:tc>
          <w:tcPr>
            <w:tcW w:w="1037" w:type="dxa"/>
            <w:shd w:val="clear" w:color="auto" w:fill="auto"/>
            <w:vAlign w:val="center"/>
          </w:tcPr>
          <w:p w14:paraId="37F81663"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437F9B26"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116FC9B7"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089A1AD8" w14:textId="77777777" w:rsidR="000B269A" w:rsidRDefault="000B269A">
            <w:pPr>
              <w:spacing w:line="300" w:lineRule="exact"/>
              <w:jc w:val="right"/>
              <w:rPr>
                <w:rFonts w:ascii="方正书宋_GBK" w:eastAsia="方正书宋_GBK"/>
              </w:rPr>
            </w:pPr>
          </w:p>
        </w:tc>
      </w:tr>
      <w:tr w:rsidR="000B269A" w14:paraId="3C967DBF" w14:textId="77777777">
        <w:trPr>
          <w:cantSplit/>
          <w:jc w:val="center"/>
        </w:trPr>
        <w:tc>
          <w:tcPr>
            <w:tcW w:w="1813" w:type="dxa"/>
            <w:shd w:val="clear" w:color="auto" w:fill="auto"/>
            <w:vAlign w:val="center"/>
          </w:tcPr>
          <w:p w14:paraId="18CD9B00"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22C01104"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3D597AE7" w14:textId="77777777" w:rsidR="000B269A" w:rsidRDefault="005130DB">
            <w:pPr>
              <w:spacing w:line="300" w:lineRule="exact"/>
              <w:jc w:val="left"/>
              <w:rPr>
                <w:rFonts w:ascii="方正书宋_GBK" w:eastAsia="方正书宋_GBK"/>
              </w:rPr>
            </w:pPr>
            <w:r>
              <w:rPr>
                <w:rFonts w:ascii="方正书宋_GBK" w:eastAsia="方正书宋_GBK" w:hint="eastAsia"/>
              </w:rPr>
              <w:t>专用制冷、空调设备</w:t>
            </w:r>
          </w:p>
        </w:tc>
        <w:tc>
          <w:tcPr>
            <w:tcW w:w="1400" w:type="dxa"/>
            <w:shd w:val="clear" w:color="auto" w:fill="auto"/>
            <w:vAlign w:val="center"/>
          </w:tcPr>
          <w:p w14:paraId="2CCCCF74" w14:textId="77777777" w:rsidR="000B269A" w:rsidRDefault="005130DB">
            <w:pPr>
              <w:spacing w:line="300" w:lineRule="exact"/>
              <w:jc w:val="left"/>
              <w:rPr>
                <w:rFonts w:ascii="方正书宋_GBK" w:eastAsia="方正书宋_GBK"/>
              </w:rPr>
            </w:pPr>
            <w:r>
              <w:rPr>
                <w:rFonts w:ascii="方正书宋_GBK" w:eastAsia="方正书宋_GBK"/>
              </w:rPr>
              <w:t>A02052309</w:t>
            </w:r>
          </w:p>
        </w:tc>
        <w:tc>
          <w:tcPr>
            <w:tcW w:w="648" w:type="dxa"/>
            <w:shd w:val="clear" w:color="auto" w:fill="auto"/>
            <w:vAlign w:val="center"/>
          </w:tcPr>
          <w:p w14:paraId="483F5F52"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42389FE2" w14:textId="77777777" w:rsidR="000B269A" w:rsidRDefault="005130DB">
            <w:pPr>
              <w:spacing w:line="300" w:lineRule="exact"/>
              <w:jc w:val="right"/>
              <w:rPr>
                <w:rFonts w:ascii="方正书宋_GBK" w:eastAsia="方正书宋_GBK"/>
              </w:rPr>
            </w:pPr>
            <w:r>
              <w:rPr>
                <w:rFonts w:ascii="方正书宋_GBK" w:eastAsia="方正书宋_GBK"/>
              </w:rPr>
              <w:t>8</w:t>
            </w:r>
          </w:p>
        </w:tc>
        <w:tc>
          <w:tcPr>
            <w:tcW w:w="829" w:type="dxa"/>
            <w:shd w:val="clear" w:color="auto" w:fill="auto"/>
            <w:vAlign w:val="center"/>
          </w:tcPr>
          <w:p w14:paraId="115A8BCD" w14:textId="77777777" w:rsidR="000B269A" w:rsidRDefault="005130DB">
            <w:pPr>
              <w:spacing w:line="300" w:lineRule="exact"/>
              <w:jc w:val="right"/>
              <w:rPr>
                <w:rFonts w:ascii="方正书宋_GBK" w:eastAsia="方正书宋_GBK"/>
              </w:rPr>
            </w:pPr>
            <w:r>
              <w:rPr>
                <w:rFonts w:ascii="方正书宋_GBK" w:eastAsia="方正书宋_GBK"/>
              </w:rPr>
              <w:t>0.26</w:t>
            </w:r>
          </w:p>
        </w:tc>
        <w:tc>
          <w:tcPr>
            <w:tcW w:w="1037" w:type="dxa"/>
            <w:shd w:val="clear" w:color="auto" w:fill="auto"/>
            <w:vAlign w:val="center"/>
          </w:tcPr>
          <w:p w14:paraId="59B20420" w14:textId="77777777" w:rsidR="000B269A" w:rsidRDefault="005130DB">
            <w:pPr>
              <w:spacing w:line="300" w:lineRule="exact"/>
              <w:jc w:val="right"/>
              <w:rPr>
                <w:rFonts w:ascii="方正书宋_GBK" w:eastAsia="方正书宋_GBK"/>
              </w:rPr>
            </w:pPr>
            <w:r>
              <w:rPr>
                <w:rFonts w:ascii="方正书宋_GBK" w:eastAsia="方正书宋_GBK"/>
              </w:rPr>
              <w:t>2.08</w:t>
            </w:r>
          </w:p>
        </w:tc>
        <w:tc>
          <w:tcPr>
            <w:tcW w:w="1036" w:type="dxa"/>
            <w:shd w:val="clear" w:color="auto" w:fill="auto"/>
            <w:vAlign w:val="center"/>
          </w:tcPr>
          <w:p w14:paraId="1D551280" w14:textId="77777777" w:rsidR="000B269A" w:rsidRDefault="005130DB">
            <w:pPr>
              <w:spacing w:line="300" w:lineRule="exact"/>
              <w:jc w:val="right"/>
              <w:rPr>
                <w:rFonts w:ascii="方正书宋_GBK" w:eastAsia="方正书宋_GBK"/>
              </w:rPr>
            </w:pPr>
            <w:r>
              <w:rPr>
                <w:rFonts w:ascii="方正书宋_GBK" w:eastAsia="方正书宋_GBK"/>
              </w:rPr>
              <w:t>2.08</w:t>
            </w:r>
          </w:p>
        </w:tc>
        <w:tc>
          <w:tcPr>
            <w:tcW w:w="1037" w:type="dxa"/>
            <w:shd w:val="clear" w:color="auto" w:fill="auto"/>
            <w:vAlign w:val="center"/>
          </w:tcPr>
          <w:p w14:paraId="63B367EE"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74A6EE79"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43179011"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79FEBC9B" w14:textId="77777777" w:rsidR="000B269A" w:rsidRDefault="000B269A">
            <w:pPr>
              <w:spacing w:line="300" w:lineRule="exact"/>
              <w:jc w:val="right"/>
              <w:rPr>
                <w:rFonts w:ascii="方正书宋_GBK" w:eastAsia="方正书宋_GBK"/>
              </w:rPr>
            </w:pPr>
          </w:p>
        </w:tc>
      </w:tr>
      <w:tr w:rsidR="000B269A" w14:paraId="3573A9F3" w14:textId="77777777">
        <w:trPr>
          <w:cantSplit/>
          <w:jc w:val="center"/>
        </w:trPr>
        <w:tc>
          <w:tcPr>
            <w:tcW w:w="1813" w:type="dxa"/>
            <w:shd w:val="clear" w:color="auto" w:fill="auto"/>
            <w:vAlign w:val="center"/>
          </w:tcPr>
          <w:p w14:paraId="7462D08A"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0DE73B44"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7AD9605D" w14:textId="77777777" w:rsidR="000B269A" w:rsidRDefault="005130DB">
            <w:pPr>
              <w:spacing w:line="300" w:lineRule="exact"/>
              <w:jc w:val="left"/>
              <w:rPr>
                <w:rFonts w:ascii="方正书宋_GBK" w:eastAsia="方正书宋_GBK"/>
              </w:rPr>
            </w:pPr>
            <w:r>
              <w:rPr>
                <w:rFonts w:ascii="方正书宋_GBK" w:eastAsia="方正书宋_GBK" w:hint="eastAsia"/>
              </w:rPr>
              <w:t>专用制冷、空调设备</w:t>
            </w:r>
          </w:p>
        </w:tc>
        <w:tc>
          <w:tcPr>
            <w:tcW w:w="1400" w:type="dxa"/>
            <w:shd w:val="clear" w:color="auto" w:fill="auto"/>
            <w:vAlign w:val="center"/>
          </w:tcPr>
          <w:p w14:paraId="0052C6A0" w14:textId="77777777" w:rsidR="000B269A" w:rsidRDefault="005130DB">
            <w:pPr>
              <w:spacing w:line="300" w:lineRule="exact"/>
              <w:jc w:val="left"/>
              <w:rPr>
                <w:rFonts w:ascii="方正书宋_GBK" w:eastAsia="方正书宋_GBK"/>
              </w:rPr>
            </w:pPr>
            <w:r>
              <w:rPr>
                <w:rFonts w:ascii="方正书宋_GBK" w:eastAsia="方正书宋_GBK"/>
              </w:rPr>
              <w:t>A02052309</w:t>
            </w:r>
          </w:p>
        </w:tc>
        <w:tc>
          <w:tcPr>
            <w:tcW w:w="648" w:type="dxa"/>
            <w:shd w:val="clear" w:color="auto" w:fill="auto"/>
            <w:vAlign w:val="center"/>
          </w:tcPr>
          <w:p w14:paraId="029A9EE7" w14:textId="77777777" w:rsidR="000B269A" w:rsidRDefault="005130DB">
            <w:pPr>
              <w:spacing w:line="300" w:lineRule="exact"/>
              <w:jc w:val="center"/>
              <w:rPr>
                <w:rFonts w:ascii="方正书宋_GBK" w:eastAsia="方正书宋_GBK"/>
              </w:rPr>
            </w:pPr>
            <w:r>
              <w:rPr>
                <w:rFonts w:ascii="方正书宋_GBK" w:eastAsia="方正书宋_GBK" w:hint="eastAsia"/>
              </w:rPr>
              <w:t>台</w:t>
            </w:r>
          </w:p>
        </w:tc>
        <w:tc>
          <w:tcPr>
            <w:tcW w:w="829" w:type="dxa"/>
            <w:shd w:val="clear" w:color="auto" w:fill="auto"/>
            <w:vAlign w:val="center"/>
          </w:tcPr>
          <w:p w14:paraId="00CEAEEF" w14:textId="77777777" w:rsidR="000B269A" w:rsidRDefault="005130DB">
            <w:pPr>
              <w:spacing w:line="300" w:lineRule="exact"/>
              <w:jc w:val="right"/>
              <w:rPr>
                <w:rFonts w:ascii="方正书宋_GBK" w:eastAsia="方正书宋_GBK"/>
              </w:rPr>
            </w:pPr>
            <w:r>
              <w:rPr>
                <w:rFonts w:ascii="方正书宋_GBK" w:eastAsia="方正书宋_GBK"/>
              </w:rPr>
              <w:t>4</w:t>
            </w:r>
          </w:p>
        </w:tc>
        <w:tc>
          <w:tcPr>
            <w:tcW w:w="829" w:type="dxa"/>
            <w:shd w:val="clear" w:color="auto" w:fill="auto"/>
            <w:vAlign w:val="center"/>
          </w:tcPr>
          <w:p w14:paraId="1419AC5B" w14:textId="77777777" w:rsidR="000B269A" w:rsidRDefault="005130DB">
            <w:pPr>
              <w:spacing w:line="300" w:lineRule="exact"/>
              <w:jc w:val="right"/>
              <w:rPr>
                <w:rFonts w:ascii="方正书宋_GBK" w:eastAsia="方正书宋_GBK"/>
              </w:rPr>
            </w:pPr>
            <w:r>
              <w:rPr>
                <w:rFonts w:ascii="方正书宋_GBK" w:eastAsia="方正书宋_GBK"/>
              </w:rPr>
              <w:t>0.70</w:t>
            </w:r>
          </w:p>
        </w:tc>
        <w:tc>
          <w:tcPr>
            <w:tcW w:w="1037" w:type="dxa"/>
            <w:shd w:val="clear" w:color="auto" w:fill="auto"/>
            <w:vAlign w:val="center"/>
          </w:tcPr>
          <w:p w14:paraId="37F5D2B9" w14:textId="77777777" w:rsidR="000B269A" w:rsidRDefault="005130DB">
            <w:pPr>
              <w:spacing w:line="300" w:lineRule="exact"/>
              <w:jc w:val="right"/>
              <w:rPr>
                <w:rFonts w:ascii="方正书宋_GBK" w:eastAsia="方正书宋_GBK"/>
              </w:rPr>
            </w:pPr>
            <w:r>
              <w:rPr>
                <w:rFonts w:ascii="方正书宋_GBK" w:eastAsia="方正书宋_GBK"/>
              </w:rPr>
              <w:t>2.80</w:t>
            </w:r>
          </w:p>
        </w:tc>
        <w:tc>
          <w:tcPr>
            <w:tcW w:w="1036" w:type="dxa"/>
            <w:shd w:val="clear" w:color="auto" w:fill="auto"/>
            <w:vAlign w:val="center"/>
          </w:tcPr>
          <w:p w14:paraId="6CA1C79D" w14:textId="77777777" w:rsidR="000B269A" w:rsidRDefault="005130DB">
            <w:pPr>
              <w:spacing w:line="300" w:lineRule="exact"/>
              <w:jc w:val="right"/>
              <w:rPr>
                <w:rFonts w:ascii="方正书宋_GBK" w:eastAsia="方正书宋_GBK"/>
              </w:rPr>
            </w:pPr>
            <w:r>
              <w:rPr>
                <w:rFonts w:ascii="方正书宋_GBK" w:eastAsia="方正书宋_GBK"/>
              </w:rPr>
              <w:t>2.80</w:t>
            </w:r>
          </w:p>
        </w:tc>
        <w:tc>
          <w:tcPr>
            <w:tcW w:w="1037" w:type="dxa"/>
            <w:shd w:val="clear" w:color="auto" w:fill="auto"/>
            <w:vAlign w:val="center"/>
          </w:tcPr>
          <w:p w14:paraId="1573CC05"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1666AA92"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7BAA52D7"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5038FDF6" w14:textId="77777777" w:rsidR="000B269A" w:rsidRDefault="000B269A">
            <w:pPr>
              <w:spacing w:line="300" w:lineRule="exact"/>
              <w:jc w:val="right"/>
              <w:rPr>
                <w:rFonts w:ascii="方正书宋_GBK" w:eastAsia="方正书宋_GBK"/>
              </w:rPr>
            </w:pPr>
          </w:p>
        </w:tc>
      </w:tr>
      <w:tr w:rsidR="000B269A" w14:paraId="76C64ED6" w14:textId="77777777">
        <w:trPr>
          <w:cantSplit/>
          <w:jc w:val="center"/>
        </w:trPr>
        <w:tc>
          <w:tcPr>
            <w:tcW w:w="1813" w:type="dxa"/>
            <w:shd w:val="clear" w:color="auto" w:fill="auto"/>
            <w:vAlign w:val="center"/>
          </w:tcPr>
          <w:p w14:paraId="314B921D"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3B313D46"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6B087EFE" w14:textId="77777777" w:rsidR="000B269A" w:rsidRDefault="005130DB">
            <w:pPr>
              <w:spacing w:line="300" w:lineRule="exact"/>
              <w:jc w:val="left"/>
              <w:rPr>
                <w:rFonts w:ascii="方正书宋_GBK" w:eastAsia="方正书宋_GBK"/>
              </w:rPr>
            </w:pPr>
            <w:r>
              <w:rPr>
                <w:rFonts w:ascii="方正书宋_GBK" w:eastAsia="方正书宋_GBK" w:hint="eastAsia"/>
              </w:rPr>
              <w:t>金属质柜类</w:t>
            </w:r>
          </w:p>
        </w:tc>
        <w:tc>
          <w:tcPr>
            <w:tcW w:w="1400" w:type="dxa"/>
            <w:shd w:val="clear" w:color="auto" w:fill="auto"/>
            <w:vAlign w:val="center"/>
          </w:tcPr>
          <w:p w14:paraId="3FFCCAF0" w14:textId="77777777" w:rsidR="000B269A" w:rsidRDefault="005130DB">
            <w:pPr>
              <w:spacing w:line="300" w:lineRule="exact"/>
              <w:jc w:val="left"/>
              <w:rPr>
                <w:rFonts w:ascii="方正书宋_GBK" w:eastAsia="方正书宋_GBK"/>
              </w:rPr>
            </w:pPr>
            <w:r>
              <w:rPr>
                <w:rFonts w:ascii="方正书宋_GBK" w:eastAsia="方正书宋_GBK"/>
              </w:rPr>
              <w:t>A060503</w:t>
            </w:r>
          </w:p>
        </w:tc>
        <w:tc>
          <w:tcPr>
            <w:tcW w:w="648" w:type="dxa"/>
            <w:shd w:val="clear" w:color="auto" w:fill="auto"/>
            <w:vAlign w:val="center"/>
          </w:tcPr>
          <w:p w14:paraId="60022BFB" w14:textId="77777777" w:rsidR="000B269A" w:rsidRDefault="005130DB">
            <w:pPr>
              <w:spacing w:line="300" w:lineRule="exact"/>
              <w:jc w:val="center"/>
              <w:rPr>
                <w:rFonts w:ascii="方正书宋_GBK" w:eastAsia="方正书宋_GBK"/>
              </w:rPr>
            </w:pPr>
            <w:r>
              <w:rPr>
                <w:rFonts w:ascii="方正书宋_GBK" w:eastAsia="方正书宋_GBK" w:hint="eastAsia"/>
              </w:rPr>
              <w:t>批</w:t>
            </w:r>
          </w:p>
        </w:tc>
        <w:tc>
          <w:tcPr>
            <w:tcW w:w="829" w:type="dxa"/>
            <w:shd w:val="clear" w:color="auto" w:fill="auto"/>
            <w:vAlign w:val="center"/>
          </w:tcPr>
          <w:p w14:paraId="4E5E315F" w14:textId="77777777" w:rsidR="000B269A" w:rsidRDefault="005130DB">
            <w:pPr>
              <w:spacing w:line="300" w:lineRule="exact"/>
              <w:jc w:val="right"/>
              <w:rPr>
                <w:rFonts w:ascii="方正书宋_GBK" w:eastAsia="方正书宋_GBK"/>
              </w:rPr>
            </w:pPr>
            <w:r>
              <w:rPr>
                <w:rFonts w:ascii="方正书宋_GBK" w:eastAsia="方正书宋_GBK"/>
              </w:rPr>
              <w:t>1</w:t>
            </w:r>
          </w:p>
        </w:tc>
        <w:tc>
          <w:tcPr>
            <w:tcW w:w="829" w:type="dxa"/>
            <w:shd w:val="clear" w:color="auto" w:fill="auto"/>
            <w:vAlign w:val="center"/>
          </w:tcPr>
          <w:p w14:paraId="0E98E6A7" w14:textId="77777777" w:rsidR="000B269A" w:rsidRDefault="005130DB">
            <w:pPr>
              <w:spacing w:line="300" w:lineRule="exact"/>
              <w:jc w:val="right"/>
              <w:rPr>
                <w:rFonts w:ascii="方正书宋_GBK" w:eastAsia="方正书宋_GBK"/>
              </w:rPr>
            </w:pPr>
            <w:r>
              <w:rPr>
                <w:rFonts w:ascii="方正书宋_GBK" w:eastAsia="方正书宋_GBK"/>
              </w:rPr>
              <w:t>0.32</w:t>
            </w:r>
          </w:p>
        </w:tc>
        <w:tc>
          <w:tcPr>
            <w:tcW w:w="1037" w:type="dxa"/>
            <w:shd w:val="clear" w:color="auto" w:fill="auto"/>
            <w:vAlign w:val="center"/>
          </w:tcPr>
          <w:p w14:paraId="1AD53FAE" w14:textId="77777777" w:rsidR="000B269A" w:rsidRDefault="005130DB">
            <w:pPr>
              <w:spacing w:line="300" w:lineRule="exact"/>
              <w:jc w:val="right"/>
              <w:rPr>
                <w:rFonts w:ascii="方正书宋_GBK" w:eastAsia="方正书宋_GBK"/>
              </w:rPr>
            </w:pPr>
            <w:r>
              <w:rPr>
                <w:rFonts w:ascii="方正书宋_GBK" w:eastAsia="方正书宋_GBK"/>
              </w:rPr>
              <w:t>0.32</w:t>
            </w:r>
          </w:p>
        </w:tc>
        <w:tc>
          <w:tcPr>
            <w:tcW w:w="1036" w:type="dxa"/>
            <w:shd w:val="clear" w:color="auto" w:fill="auto"/>
            <w:vAlign w:val="center"/>
          </w:tcPr>
          <w:p w14:paraId="01F8B3BB" w14:textId="77777777" w:rsidR="000B269A" w:rsidRDefault="005130DB">
            <w:pPr>
              <w:spacing w:line="300" w:lineRule="exact"/>
              <w:jc w:val="right"/>
              <w:rPr>
                <w:rFonts w:ascii="方正书宋_GBK" w:eastAsia="方正书宋_GBK"/>
              </w:rPr>
            </w:pPr>
            <w:r>
              <w:rPr>
                <w:rFonts w:ascii="方正书宋_GBK" w:eastAsia="方正书宋_GBK"/>
              </w:rPr>
              <w:t>0.32</w:t>
            </w:r>
          </w:p>
        </w:tc>
        <w:tc>
          <w:tcPr>
            <w:tcW w:w="1037" w:type="dxa"/>
            <w:shd w:val="clear" w:color="auto" w:fill="auto"/>
            <w:vAlign w:val="center"/>
          </w:tcPr>
          <w:p w14:paraId="3D13C548"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3A84256A"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7A9C1E35"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523FDB20" w14:textId="77777777" w:rsidR="000B269A" w:rsidRDefault="000B269A">
            <w:pPr>
              <w:spacing w:line="300" w:lineRule="exact"/>
              <w:jc w:val="right"/>
              <w:rPr>
                <w:rFonts w:ascii="方正书宋_GBK" w:eastAsia="方正书宋_GBK"/>
              </w:rPr>
            </w:pPr>
          </w:p>
        </w:tc>
      </w:tr>
      <w:tr w:rsidR="000B269A" w14:paraId="2F8703CC" w14:textId="77777777">
        <w:trPr>
          <w:cantSplit/>
          <w:jc w:val="center"/>
        </w:trPr>
        <w:tc>
          <w:tcPr>
            <w:tcW w:w="1813" w:type="dxa"/>
            <w:shd w:val="clear" w:color="auto" w:fill="auto"/>
            <w:vAlign w:val="center"/>
          </w:tcPr>
          <w:p w14:paraId="30CB5D62" w14:textId="77777777" w:rsidR="000B269A" w:rsidRDefault="005130DB">
            <w:pPr>
              <w:spacing w:line="300" w:lineRule="exact"/>
              <w:jc w:val="left"/>
              <w:rPr>
                <w:rFonts w:ascii="方正书宋_GBK" w:eastAsia="方正书宋_GBK"/>
              </w:rPr>
            </w:pPr>
            <w:r>
              <w:rPr>
                <w:rFonts w:ascii="方正书宋_GBK" w:eastAsia="方正书宋_GBK" w:hint="eastAsia"/>
              </w:rPr>
              <w:t>办公设备购置经费</w:t>
            </w:r>
          </w:p>
        </w:tc>
        <w:tc>
          <w:tcPr>
            <w:tcW w:w="1037" w:type="dxa"/>
            <w:shd w:val="clear" w:color="auto" w:fill="auto"/>
            <w:vAlign w:val="center"/>
          </w:tcPr>
          <w:p w14:paraId="04CA32FA" w14:textId="77777777" w:rsidR="000B269A" w:rsidRDefault="005130DB">
            <w:pPr>
              <w:spacing w:line="300" w:lineRule="exact"/>
              <w:jc w:val="right"/>
              <w:rPr>
                <w:rFonts w:ascii="方正书宋_GBK" w:eastAsia="方正书宋_GBK"/>
              </w:rPr>
            </w:pPr>
            <w:r>
              <w:rPr>
                <w:rFonts w:ascii="方正书宋_GBK" w:eastAsia="方正书宋_GBK"/>
              </w:rPr>
              <w:t>10.00</w:t>
            </w:r>
          </w:p>
        </w:tc>
        <w:tc>
          <w:tcPr>
            <w:tcW w:w="1399" w:type="dxa"/>
            <w:shd w:val="clear" w:color="auto" w:fill="auto"/>
            <w:vAlign w:val="center"/>
          </w:tcPr>
          <w:p w14:paraId="5C12410A" w14:textId="77777777" w:rsidR="000B269A" w:rsidRDefault="005130DB">
            <w:pPr>
              <w:spacing w:line="300" w:lineRule="exact"/>
              <w:jc w:val="left"/>
              <w:rPr>
                <w:rFonts w:ascii="方正书宋_GBK" w:eastAsia="方正书宋_GBK"/>
              </w:rPr>
            </w:pPr>
            <w:r>
              <w:rPr>
                <w:rFonts w:ascii="方正书宋_GBK" w:eastAsia="方正书宋_GBK" w:hint="eastAsia"/>
              </w:rPr>
              <w:t>其他家具用具</w:t>
            </w:r>
          </w:p>
        </w:tc>
        <w:tc>
          <w:tcPr>
            <w:tcW w:w="1400" w:type="dxa"/>
            <w:shd w:val="clear" w:color="auto" w:fill="auto"/>
            <w:vAlign w:val="center"/>
          </w:tcPr>
          <w:p w14:paraId="4355FA85" w14:textId="77777777" w:rsidR="000B269A" w:rsidRDefault="005130DB">
            <w:pPr>
              <w:spacing w:line="300" w:lineRule="exact"/>
              <w:jc w:val="left"/>
              <w:rPr>
                <w:rFonts w:ascii="方正书宋_GBK" w:eastAsia="方正书宋_GBK"/>
              </w:rPr>
            </w:pPr>
            <w:r>
              <w:rPr>
                <w:rFonts w:ascii="方正书宋_GBK" w:eastAsia="方正书宋_GBK"/>
              </w:rPr>
              <w:t>A0699</w:t>
            </w:r>
          </w:p>
        </w:tc>
        <w:tc>
          <w:tcPr>
            <w:tcW w:w="648" w:type="dxa"/>
            <w:shd w:val="clear" w:color="auto" w:fill="auto"/>
            <w:vAlign w:val="center"/>
          </w:tcPr>
          <w:p w14:paraId="54788AA5" w14:textId="77777777" w:rsidR="000B269A" w:rsidRDefault="005130DB">
            <w:pPr>
              <w:spacing w:line="300" w:lineRule="exact"/>
              <w:jc w:val="center"/>
              <w:rPr>
                <w:rFonts w:ascii="方正书宋_GBK" w:eastAsia="方正书宋_GBK"/>
              </w:rPr>
            </w:pPr>
            <w:r>
              <w:rPr>
                <w:rFonts w:ascii="方正书宋_GBK" w:eastAsia="方正书宋_GBK" w:hint="eastAsia"/>
              </w:rPr>
              <w:t>套</w:t>
            </w:r>
          </w:p>
        </w:tc>
        <w:tc>
          <w:tcPr>
            <w:tcW w:w="829" w:type="dxa"/>
            <w:shd w:val="clear" w:color="auto" w:fill="auto"/>
            <w:vAlign w:val="center"/>
          </w:tcPr>
          <w:p w14:paraId="2F6BBCFA" w14:textId="77777777" w:rsidR="000B269A" w:rsidRDefault="005130DB">
            <w:pPr>
              <w:spacing w:line="300" w:lineRule="exact"/>
              <w:jc w:val="right"/>
              <w:rPr>
                <w:rFonts w:ascii="方正书宋_GBK" w:eastAsia="方正书宋_GBK"/>
              </w:rPr>
            </w:pPr>
            <w:r>
              <w:rPr>
                <w:rFonts w:ascii="方正书宋_GBK" w:eastAsia="方正书宋_GBK"/>
              </w:rPr>
              <w:t>10</w:t>
            </w:r>
          </w:p>
        </w:tc>
        <w:tc>
          <w:tcPr>
            <w:tcW w:w="829" w:type="dxa"/>
            <w:shd w:val="clear" w:color="auto" w:fill="auto"/>
            <w:vAlign w:val="center"/>
          </w:tcPr>
          <w:p w14:paraId="533D7EE9" w14:textId="77777777" w:rsidR="000B269A" w:rsidRDefault="005130DB">
            <w:pPr>
              <w:spacing w:line="300" w:lineRule="exact"/>
              <w:jc w:val="right"/>
              <w:rPr>
                <w:rFonts w:ascii="方正书宋_GBK" w:eastAsia="方正书宋_GBK"/>
              </w:rPr>
            </w:pPr>
            <w:r>
              <w:rPr>
                <w:rFonts w:ascii="方正书宋_GBK" w:eastAsia="方正书宋_GBK"/>
              </w:rPr>
              <w:t>0.07</w:t>
            </w:r>
          </w:p>
        </w:tc>
        <w:tc>
          <w:tcPr>
            <w:tcW w:w="1037" w:type="dxa"/>
            <w:shd w:val="clear" w:color="auto" w:fill="auto"/>
            <w:vAlign w:val="center"/>
          </w:tcPr>
          <w:p w14:paraId="793AA468" w14:textId="77777777" w:rsidR="000B269A" w:rsidRDefault="005130DB">
            <w:pPr>
              <w:spacing w:line="300" w:lineRule="exact"/>
              <w:jc w:val="right"/>
              <w:rPr>
                <w:rFonts w:ascii="方正书宋_GBK" w:eastAsia="方正书宋_GBK"/>
              </w:rPr>
            </w:pPr>
            <w:r>
              <w:rPr>
                <w:rFonts w:ascii="方正书宋_GBK" w:eastAsia="方正书宋_GBK"/>
              </w:rPr>
              <w:t>0.70</w:t>
            </w:r>
          </w:p>
        </w:tc>
        <w:tc>
          <w:tcPr>
            <w:tcW w:w="1036" w:type="dxa"/>
            <w:shd w:val="clear" w:color="auto" w:fill="auto"/>
            <w:vAlign w:val="center"/>
          </w:tcPr>
          <w:p w14:paraId="59C21BF9" w14:textId="77777777" w:rsidR="000B269A" w:rsidRDefault="005130DB">
            <w:pPr>
              <w:spacing w:line="300" w:lineRule="exact"/>
              <w:jc w:val="right"/>
              <w:rPr>
                <w:rFonts w:ascii="方正书宋_GBK" w:eastAsia="方正书宋_GBK"/>
              </w:rPr>
            </w:pPr>
            <w:r>
              <w:rPr>
                <w:rFonts w:ascii="方正书宋_GBK" w:eastAsia="方正书宋_GBK"/>
              </w:rPr>
              <w:t>0.70</w:t>
            </w:r>
          </w:p>
        </w:tc>
        <w:tc>
          <w:tcPr>
            <w:tcW w:w="1037" w:type="dxa"/>
            <w:shd w:val="clear" w:color="auto" w:fill="auto"/>
            <w:vAlign w:val="center"/>
          </w:tcPr>
          <w:p w14:paraId="06B7F268"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59DB362E"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49BA579B"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0CBFA76F" w14:textId="77777777" w:rsidR="000B269A" w:rsidRDefault="000B269A">
            <w:pPr>
              <w:spacing w:line="300" w:lineRule="exact"/>
              <w:jc w:val="right"/>
              <w:rPr>
                <w:rFonts w:ascii="方正书宋_GBK" w:eastAsia="方正书宋_GBK"/>
              </w:rPr>
            </w:pPr>
          </w:p>
        </w:tc>
      </w:tr>
      <w:tr w:rsidR="000B269A" w14:paraId="16E77CDD" w14:textId="77777777">
        <w:trPr>
          <w:cantSplit/>
          <w:jc w:val="center"/>
        </w:trPr>
        <w:tc>
          <w:tcPr>
            <w:tcW w:w="1813" w:type="dxa"/>
            <w:shd w:val="clear" w:color="auto" w:fill="auto"/>
            <w:vAlign w:val="center"/>
          </w:tcPr>
          <w:p w14:paraId="69A984F8" w14:textId="77777777" w:rsidR="000B269A" w:rsidRDefault="005130DB">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2021年省级</w:t>
            </w:r>
            <w:r>
              <w:rPr>
                <w:rFonts w:ascii="方正书宋_GBK" w:eastAsia="方正书宋_GBK"/>
              </w:rPr>
              <w:t>“</w:t>
            </w:r>
            <w:r>
              <w:rPr>
                <w:rFonts w:ascii="方正书宋_GBK" w:eastAsia="方正书宋_GBK"/>
              </w:rPr>
              <w:t>三馆一站</w:t>
            </w:r>
            <w:r>
              <w:rPr>
                <w:rFonts w:ascii="方正书宋_GBK" w:eastAsia="方正书宋_GBK"/>
              </w:rPr>
              <w:t>”</w:t>
            </w:r>
            <w:r>
              <w:rPr>
                <w:rFonts w:ascii="方正书宋_GBK" w:eastAsia="方正书宋_GBK"/>
              </w:rPr>
              <w:t>免费开放补助资金的通知（冀财教[2020]186号)</w:t>
            </w:r>
          </w:p>
        </w:tc>
        <w:tc>
          <w:tcPr>
            <w:tcW w:w="1037" w:type="dxa"/>
            <w:shd w:val="clear" w:color="auto" w:fill="auto"/>
            <w:vAlign w:val="center"/>
          </w:tcPr>
          <w:p w14:paraId="275F1276" w14:textId="77777777" w:rsidR="000B269A" w:rsidRDefault="005130DB">
            <w:pPr>
              <w:spacing w:line="300" w:lineRule="exact"/>
              <w:jc w:val="right"/>
              <w:rPr>
                <w:rFonts w:ascii="方正书宋_GBK" w:eastAsia="方正书宋_GBK"/>
              </w:rPr>
            </w:pPr>
            <w:r>
              <w:rPr>
                <w:rFonts w:ascii="方正书宋_GBK" w:eastAsia="方正书宋_GBK"/>
              </w:rPr>
              <w:t>0.50</w:t>
            </w:r>
          </w:p>
        </w:tc>
        <w:tc>
          <w:tcPr>
            <w:tcW w:w="1399" w:type="dxa"/>
            <w:shd w:val="clear" w:color="auto" w:fill="auto"/>
            <w:vAlign w:val="center"/>
          </w:tcPr>
          <w:p w14:paraId="0553EFB8" w14:textId="77777777" w:rsidR="000B269A" w:rsidRDefault="005130DB">
            <w:pPr>
              <w:spacing w:line="300" w:lineRule="exact"/>
              <w:jc w:val="left"/>
              <w:rPr>
                <w:rFonts w:ascii="方正书宋_GBK" w:eastAsia="方正书宋_GBK"/>
              </w:rPr>
            </w:pPr>
            <w:r>
              <w:rPr>
                <w:rFonts w:ascii="方正书宋_GBK" w:eastAsia="方正书宋_GBK" w:hint="eastAsia"/>
              </w:rPr>
              <w:t>百科全书</w:t>
            </w:r>
          </w:p>
        </w:tc>
        <w:tc>
          <w:tcPr>
            <w:tcW w:w="1400" w:type="dxa"/>
            <w:shd w:val="clear" w:color="auto" w:fill="auto"/>
            <w:vAlign w:val="center"/>
          </w:tcPr>
          <w:p w14:paraId="002017D3" w14:textId="77777777" w:rsidR="000B269A" w:rsidRDefault="005130DB">
            <w:pPr>
              <w:spacing w:line="300" w:lineRule="exact"/>
              <w:jc w:val="left"/>
              <w:rPr>
                <w:rFonts w:ascii="方正书宋_GBK" w:eastAsia="方正书宋_GBK"/>
              </w:rPr>
            </w:pPr>
            <w:r>
              <w:rPr>
                <w:rFonts w:ascii="方正书宋_GBK" w:eastAsia="方正书宋_GBK"/>
              </w:rPr>
              <w:t>A05010103</w:t>
            </w:r>
          </w:p>
        </w:tc>
        <w:tc>
          <w:tcPr>
            <w:tcW w:w="648" w:type="dxa"/>
            <w:shd w:val="clear" w:color="auto" w:fill="auto"/>
            <w:vAlign w:val="center"/>
          </w:tcPr>
          <w:p w14:paraId="6A3EB30C" w14:textId="77777777" w:rsidR="000B269A" w:rsidRDefault="005130DB">
            <w:pPr>
              <w:spacing w:line="300" w:lineRule="exact"/>
              <w:jc w:val="center"/>
              <w:rPr>
                <w:rFonts w:ascii="方正书宋_GBK" w:eastAsia="方正书宋_GBK"/>
              </w:rPr>
            </w:pPr>
            <w:r>
              <w:rPr>
                <w:rFonts w:ascii="方正书宋_GBK" w:eastAsia="方正书宋_GBK" w:hint="eastAsia"/>
              </w:rPr>
              <w:t>批</w:t>
            </w:r>
          </w:p>
        </w:tc>
        <w:tc>
          <w:tcPr>
            <w:tcW w:w="829" w:type="dxa"/>
            <w:shd w:val="clear" w:color="auto" w:fill="auto"/>
            <w:vAlign w:val="center"/>
          </w:tcPr>
          <w:p w14:paraId="0267B273" w14:textId="77777777" w:rsidR="000B269A" w:rsidRDefault="005130DB">
            <w:pPr>
              <w:spacing w:line="300" w:lineRule="exact"/>
              <w:jc w:val="right"/>
              <w:rPr>
                <w:rFonts w:ascii="方正书宋_GBK" w:eastAsia="方正书宋_GBK"/>
              </w:rPr>
            </w:pPr>
            <w:r>
              <w:rPr>
                <w:rFonts w:ascii="方正书宋_GBK" w:eastAsia="方正书宋_GBK"/>
              </w:rPr>
              <w:t>1</w:t>
            </w:r>
          </w:p>
        </w:tc>
        <w:tc>
          <w:tcPr>
            <w:tcW w:w="829" w:type="dxa"/>
            <w:shd w:val="clear" w:color="auto" w:fill="auto"/>
            <w:vAlign w:val="center"/>
          </w:tcPr>
          <w:p w14:paraId="5F359488" w14:textId="77777777" w:rsidR="000B269A" w:rsidRDefault="005130DB">
            <w:pPr>
              <w:spacing w:line="300" w:lineRule="exact"/>
              <w:jc w:val="right"/>
              <w:rPr>
                <w:rFonts w:ascii="方正书宋_GBK" w:eastAsia="方正书宋_GBK"/>
              </w:rPr>
            </w:pPr>
            <w:r>
              <w:rPr>
                <w:rFonts w:ascii="方正书宋_GBK" w:eastAsia="方正书宋_GBK"/>
              </w:rPr>
              <w:t>0.50</w:t>
            </w:r>
          </w:p>
        </w:tc>
        <w:tc>
          <w:tcPr>
            <w:tcW w:w="1037" w:type="dxa"/>
            <w:shd w:val="clear" w:color="auto" w:fill="auto"/>
            <w:vAlign w:val="center"/>
          </w:tcPr>
          <w:p w14:paraId="25900C70" w14:textId="77777777" w:rsidR="000B269A" w:rsidRDefault="005130DB">
            <w:pPr>
              <w:spacing w:line="300" w:lineRule="exact"/>
              <w:jc w:val="right"/>
              <w:rPr>
                <w:rFonts w:ascii="方正书宋_GBK" w:eastAsia="方正书宋_GBK"/>
              </w:rPr>
            </w:pPr>
            <w:r>
              <w:rPr>
                <w:rFonts w:ascii="方正书宋_GBK" w:eastAsia="方正书宋_GBK"/>
              </w:rPr>
              <w:t>0.50</w:t>
            </w:r>
          </w:p>
        </w:tc>
        <w:tc>
          <w:tcPr>
            <w:tcW w:w="1036" w:type="dxa"/>
            <w:shd w:val="clear" w:color="auto" w:fill="auto"/>
            <w:vAlign w:val="center"/>
          </w:tcPr>
          <w:p w14:paraId="2239E5CD" w14:textId="77777777" w:rsidR="000B269A" w:rsidRDefault="005130DB">
            <w:pPr>
              <w:spacing w:line="300" w:lineRule="exact"/>
              <w:jc w:val="right"/>
              <w:rPr>
                <w:rFonts w:ascii="方正书宋_GBK" w:eastAsia="方正书宋_GBK"/>
              </w:rPr>
            </w:pPr>
            <w:r>
              <w:rPr>
                <w:rFonts w:ascii="方正书宋_GBK" w:eastAsia="方正书宋_GBK"/>
              </w:rPr>
              <w:t>0.50</w:t>
            </w:r>
          </w:p>
        </w:tc>
        <w:tc>
          <w:tcPr>
            <w:tcW w:w="1037" w:type="dxa"/>
            <w:shd w:val="clear" w:color="auto" w:fill="auto"/>
            <w:vAlign w:val="center"/>
          </w:tcPr>
          <w:p w14:paraId="2231BD65"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693B8FF3"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2D0E4953"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181FCC26" w14:textId="77777777" w:rsidR="000B269A" w:rsidRDefault="000B269A">
            <w:pPr>
              <w:spacing w:line="300" w:lineRule="exact"/>
              <w:jc w:val="right"/>
              <w:rPr>
                <w:rFonts w:ascii="方正书宋_GBK" w:eastAsia="方正书宋_GBK"/>
              </w:rPr>
            </w:pPr>
          </w:p>
        </w:tc>
      </w:tr>
      <w:tr w:rsidR="000B269A" w14:paraId="55CAB06E" w14:textId="77777777">
        <w:trPr>
          <w:cantSplit/>
          <w:jc w:val="center"/>
        </w:trPr>
        <w:tc>
          <w:tcPr>
            <w:tcW w:w="1813" w:type="dxa"/>
            <w:shd w:val="clear" w:color="auto" w:fill="auto"/>
            <w:vAlign w:val="center"/>
          </w:tcPr>
          <w:p w14:paraId="49ADE075" w14:textId="77777777" w:rsidR="000B269A" w:rsidRDefault="005130DB">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2021年中央补助地方美术馆 公共图书馆 文化馆(站）免费开放补助资金预算的通知（冀财教[2020]142号）</w:t>
            </w:r>
          </w:p>
        </w:tc>
        <w:tc>
          <w:tcPr>
            <w:tcW w:w="1037" w:type="dxa"/>
            <w:shd w:val="clear" w:color="auto" w:fill="auto"/>
            <w:vAlign w:val="center"/>
          </w:tcPr>
          <w:p w14:paraId="2E88CEDB" w14:textId="77777777" w:rsidR="000B269A" w:rsidRDefault="005130DB">
            <w:pPr>
              <w:spacing w:line="300" w:lineRule="exact"/>
              <w:jc w:val="right"/>
              <w:rPr>
                <w:rFonts w:ascii="方正书宋_GBK" w:eastAsia="方正书宋_GBK"/>
              </w:rPr>
            </w:pPr>
            <w:r>
              <w:rPr>
                <w:rFonts w:ascii="方正书宋_GBK" w:eastAsia="方正书宋_GBK"/>
              </w:rPr>
              <w:t>3.00</w:t>
            </w:r>
          </w:p>
        </w:tc>
        <w:tc>
          <w:tcPr>
            <w:tcW w:w="1399" w:type="dxa"/>
            <w:shd w:val="clear" w:color="auto" w:fill="auto"/>
            <w:vAlign w:val="center"/>
          </w:tcPr>
          <w:p w14:paraId="5174860B" w14:textId="77777777" w:rsidR="000B269A" w:rsidRDefault="005130DB">
            <w:pPr>
              <w:spacing w:line="300" w:lineRule="exact"/>
              <w:jc w:val="left"/>
              <w:rPr>
                <w:rFonts w:ascii="方正书宋_GBK" w:eastAsia="方正书宋_GBK"/>
              </w:rPr>
            </w:pPr>
            <w:r>
              <w:rPr>
                <w:rFonts w:ascii="方正书宋_GBK" w:eastAsia="方正书宋_GBK" w:hint="eastAsia"/>
              </w:rPr>
              <w:t>百科全书</w:t>
            </w:r>
          </w:p>
        </w:tc>
        <w:tc>
          <w:tcPr>
            <w:tcW w:w="1400" w:type="dxa"/>
            <w:shd w:val="clear" w:color="auto" w:fill="auto"/>
            <w:vAlign w:val="center"/>
          </w:tcPr>
          <w:p w14:paraId="7E472FB4" w14:textId="77777777" w:rsidR="000B269A" w:rsidRDefault="005130DB">
            <w:pPr>
              <w:spacing w:line="300" w:lineRule="exact"/>
              <w:jc w:val="left"/>
              <w:rPr>
                <w:rFonts w:ascii="方正书宋_GBK" w:eastAsia="方正书宋_GBK"/>
              </w:rPr>
            </w:pPr>
            <w:r>
              <w:rPr>
                <w:rFonts w:ascii="方正书宋_GBK" w:eastAsia="方正书宋_GBK"/>
              </w:rPr>
              <w:t>A05010103</w:t>
            </w:r>
          </w:p>
        </w:tc>
        <w:tc>
          <w:tcPr>
            <w:tcW w:w="648" w:type="dxa"/>
            <w:shd w:val="clear" w:color="auto" w:fill="auto"/>
            <w:vAlign w:val="center"/>
          </w:tcPr>
          <w:p w14:paraId="0BFE192F" w14:textId="77777777" w:rsidR="000B269A" w:rsidRDefault="005130DB">
            <w:pPr>
              <w:spacing w:line="300" w:lineRule="exact"/>
              <w:jc w:val="center"/>
              <w:rPr>
                <w:rFonts w:ascii="方正书宋_GBK" w:eastAsia="方正书宋_GBK"/>
              </w:rPr>
            </w:pPr>
            <w:r>
              <w:rPr>
                <w:rFonts w:ascii="方正书宋_GBK" w:eastAsia="方正书宋_GBK" w:hint="eastAsia"/>
              </w:rPr>
              <w:t>批</w:t>
            </w:r>
          </w:p>
        </w:tc>
        <w:tc>
          <w:tcPr>
            <w:tcW w:w="829" w:type="dxa"/>
            <w:shd w:val="clear" w:color="auto" w:fill="auto"/>
            <w:vAlign w:val="center"/>
          </w:tcPr>
          <w:p w14:paraId="2E18DF3D" w14:textId="77777777" w:rsidR="000B269A" w:rsidRDefault="005130DB">
            <w:pPr>
              <w:spacing w:line="300" w:lineRule="exact"/>
              <w:jc w:val="right"/>
              <w:rPr>
                <w:rFonts w:ascii="方正书宋_GBK" w:eastAsia="方正书宋_GBK"/>
              </w:rPr>
            </w:pPr>
            <w:r>
              <w:rPr>
                <w:rFonts w:ascii="方正书宋_GBK" w:eastAsia="方正书宋_GBK"/>
              </w:rPr>
              <w:t>1</w:t>
            </w:r>
          </w:p>
        </w:tc>
        <w:tc>
          <w:tcPr>
            <w:tcW w:w="829" w:type="dxa"/>
            <w:shd w:val="clear" w:color="auto" w:fill="auto"/>
            <w:vAlign w:val="center"/>
          </w:tcPr>
          <w:p w14:paraId="0B3905B9" w14:textId="77777777" w:rsidR="000B269A" w:rsidRDefault="005130DB">
            <w:pPr>
              <w:spacing w:line="300" w:lineRule="exact"/>
              <w:jc w:val="right"/>
              <w:rPr>
                <w:rFonts w:ascii="方正书宋_GBK" w:eastAsia="方正书宋_GBK"/>
              </w:rPr>
            </w:pPr>
            <w:r>
              <w:rPr>
                <w:rFonts w:ascii="方正书宋_GBK" w:eastAsia="方正书宋_GBK"/>
              </w:rPr>
              <w:t>3.00</w:t>
            </w:r>
          </w:p>
        </w:tc>
        <w:tc>
          <w:tcPr>
            <w:tcW w:w="1037" w:type="dxa"/>
            <w:shd w:val="clear" w:color="auto" w:fill="auto"/>
            <w:vAlign w:val="center"/>
          </w:tcPr>
          <w:p w14:paraId="259D4687" w14:textId="77777777" w:rsidR="000B269A" w:rsidRDefault="005130DB">
            <w:pPr>
              <w:spacing w:line="300" w:lineRule="exact"/>
              <w:jc w:val="right"/>
              <w:rPr>
                <w:rFonts w:ascii="方正书宋_GBK" w:eastAsia="方正书宋_GBK"/>
              </w:rPr>
            </w:pPr>
            <w:r>
              <w:rPr>
                <w:rFonts w:ascii="方正书宋_GBK" w:eastAsia="方正书宋_GBK"/>
              </w:rPr>
              <w:t>3.00</w:t>
            </w:r>
          </w:p>
        </w:tc>
        <w:tc>
          <w:tcPr>
            <w:tcW w:w="1036" w:type="dxa"/>
            <w:shd w:val="clear" w:color="auto" w:fill="auto"/>
            <w:vAlign w:val="center"/>
          </w:tcPr>
          <w:p w14:paraId="1DA764FD" w14:textId="77777777" w:rsidR="000B269A" w:rsidRDefault="005130DB">
            <w:pPr>
              <w:spacing w:line="300" w:lineRule="exact"/>
              <w:jc w:val="right"/>
              <w:rPr>
                <w:rFonts w:ascii="方正书宋_GBK" w:eastAsia="方正书宋_GBK"/>
              </w:rPr>
            </w:pPr>
            <w:r>
              <w:rPr>
                <w:rFonts w:ascii="方正书宋_GBK" w:eastAsia="方正书宋_GBK"/>
              </w:rPr>
              <w:t>3.00</w:t>
            </w:r>
          </w:p>
        </w:tc>
        <w:tc>
          <w:tcPr>
            <w:tcW w:w="1037" w:type="dxa"/>
            <w:shd w:val="clear" w:color="auto" w:fill="auto"/>
            <w:vAlign w:val="center"/>
          </w:tcPr>
          <w:p w14:paraId="39D9FD60"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7ADA1FF1"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1D08591D"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644F6B0D" w14:textId="77777777" w:rsidR="000B269A" w:rsidRDefault="000B269A">
            <w:pPr>
              <w:spacing w:line="300" w:lineRule="exact"/>
              <w:jc w:val="right"/>
              <w:rPr>
                <w:rFonts w:ascii="方正书宋_GBK" w:eastAsia="方正书宋_GBK"/>
              </w:rPr>
            </w:pPr>
          </w:p>
        </w:tc>
      </w:tr>
      <w:tr w:rsidR="000B269A" w14:paraId="0CAA9CF1" w14:textId="77777777">
        <w:trPr>
          <w:cantSplit/>
          <w:jc w:val="center"/>
        </w:trPr>
        <w:tc>
          <w:tcPr>
            <w:tcW w:w="1813" w:type="dxa"/>
            <w:shd w:val="clear" w:color="auto" w:fill="auto"/>
            <w:vAlign w:val="center"/>
          </w:tcPr>
          <w:p w14:paraId="5BDF5C94" w14:textId="77777777" w:rsidR="000B269A" w:rsidRDefault="005130DB">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2021年文化站免费开放县级配套资金</w:t>
            </w:r>
          </w:p>
        </w:tc>
        <w:tc>
          <w:tcPr>
            <w:tcW w:w="1037" w:type="dxa"/>
            <w:shd w:val="clear" w:color="auto" w:fill="auto"/>
            <w:vAlign w:val="center"/>
          </w:tcPr>
          <w:p w14:paraId="22EF73D5"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399" w:type="dxa"/>
            <w:shd w:val="clear" w:color="auto" w:fill="auto"/>
            <w:vAlign w:val="center"/>
          </w:tcPr>
          <w:p w14:paraId="573B7297" w14:textId="77777777" w:rsidR="000B269A" w:rsidRDefault="005130DB">
            <w:pPr>
              <w:spacing w:line="300" w:lineRule="exact"/>
              <w:jc w:val="left"/>
              <w:rPr>
                <w:rFonts w:ascii="方正书宋_GBK" w:eastAsia="方正书宋_GBK"/>
              </w:rPr>
            </w:pPr>
            <w:r>
              <w:rPr>
                <w:rFonts w:ascii="方正书宋_GBK" w:eastAsia="方正书宋_GBK" w:hint="eastAsia"/>
              </w:rPr>
              <w:t>百科全书</w:t>
            </w:r>
          </w:p>
        </w:tc>
        <w:tc>
          <w:tcPr>
            <w:tcW w:w="1400" w:type="dxa"/>
            <w:shd w:val="clear" w:color="auto" w:fill="auto"/>
            <w:vAlign w:val="center"/>
          </w:tcPr>
          <w:p w14:paraId="1EA7FE3F" w14:textId="77777777" w:rsidR="000B269A" w:rsidRDefault="005130DB">
            <w:pPr>
              <w:spacing w:line="300" w:lineRule="exact"/>
              <w:jc w:val="left"/>
              <w:rPr>
                <w:rFonts w:ascii="方正书宋_GBK" w:eastAsia="方正书宋_GBK"/>
              </w:rPr>
            </w:pPr>
            <w:r>
              <w:rPr>
                <w:rFonts w:ascii="方正书宋_GBK" w:eastAsia="方正书宋_GBK"/>
              </w:rPr>
              <w:t>A05010103</w:t>
            </w:r>
          </w:p>
        </w:tc>
        <w:tc>
          <w:tcPr>
            <w:tcW w:w="648" w:type="dxa"/>
            <w:shd w:val="clear" w:color="auto" w:fill="auto"/>
            <w:vAlign w:val="center"/>
          </w:tcPr>
          <w:p w14:paraId="2DD1863D" w14:textId="77777777" w:rsidR="000B269A" w:rsidRDefault="005130DB">
            <w:pPr>
              <w:spacing w:line="300" w:lineRule="exact"/>
              <w:jc w:val="center"/>
              <w:rPr>
                <w:rFonts w:ascii="方正书宋_GBK" w:eastAsia="方正书宋_GBK"/>
              </w:rPr>
            </w:pPr>
            <w:r>
              <w:rPr>
                <w:rFonts w:ascii="方正书宋_GBK" w:eastAsia="方正书宋_GBK" w:hint="eastAsia"/>
              </w:rPr>
              <w:t>批</w:t>
            </w:r>
          </w:p>
        </w:tc>
        <w:tc>
          <w:tcPr>
            <w:tcW w:w="829" w:type="dxa"/>
            <w:shd w:val="clear" w:color="auto" w:fill="auto"/>
            <w:vAlign w:val="center"/>
          </w:tcPr>
          <w:p w14:paraId="5A179359" w14:textId="77777777" w:rsidR="000B269A" w:rsidRDefault="005130DB">
            <w:pPr>
              <w:spacing w:line="300" w:lineRule="exact"/>
              <w:jc w:val="right"/>
              <w:rPr>
                <w:rFonts w:ascii="方正书宋_GBK" w:eastAsia="方正书宋_GBK"/>
              </w:rPr>
            </w:pPr>
            <w:r>
              <w:rPr>
                <w:rFonts w:ascii="方正书宋_GBK" w:eastAsia="方正书宋_GBK"/>
              </w:rPr>
              <w:t>1</w:t>
            </w:r>
          </w:p>
        </w:tc>
        <w:tc>
          <w:tcPr>
            <w:tcW w:w="829" w:type="dxa"/>
            <w:shd w:val="clear" w:color="auto" w:fill="auto"/>
            <w:vAlign w:val="center"/>
          </w:tcPr>
          <w:p w14:paraId="557C9838"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037" w:type="dxa"/>
            <w:shd w:val="clear" w:color="auto" w:fill="auto"/>
            <w:vAlign w:val="center"/>
          </w:tcPr>
          <w:p w14:paraId="27E882D9"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036" w:type="dxa"/>
            <w:shd w:val="clear" w:color="auto" w:fill="auto"/>
            <w:vAlign w:val="center"/>
          </w:tcPr>
          <w:p w14:paraId="1DF084E4" w14:textId="77777777" w:rsidR="000B269A" w:rsidRDefault="005130DB">
            <w:pPr>
              <w:spacing w:line="300" w:lineRule="exact"/>
              <w:jc w:val="right"/>
              <w:rPr>
                <w:rFonts w:ascii="方正书宋_GBK" w:eastAsia="方正书宋_GBK"/>
              </w:rPr>
            </w:pPr>
            <w:r>
              <w:rPr>
                <w:rFonts w:ascii="方正书宋_GBK" w:eastAsia="方正书宋_GBK"/>
              </w:rPr>
              <w:t>1.50</w:t>
            </w:r>
          </w:p>
        </w:tc>
        <w:tc>
          <w:tcPr>
            <w:tcW w:w="1037" w:type="dxa"/>
            <w:shd w:val="clear" w:color="auto" w:fill="auto"/>
            <w:vAlign w:val="center"/>
          </w:tcPr>
          <w:p w14:paraId="2F26F24D" w14:textId="77777777" w:rsidR="000B269A" w:rsidRDefault="000B269A">
            <w:pPr>
              <w:spacing w:line="300" w:lineRule="exact"/>
              <w:jc w:val="right"/>
              <w:rPr>
                <w:rFonts w:ascii="方正书宋_GBK" w:eastAsia="方正书宋_GBK"/>
              </w:rPr>
            </w:pPr>
          </w:p>
        </w:tc>
        <w:tc>
          <w:tcPr>
            <w:tcW w:w="1037" w:type="dxa"/>
            <w:shd w:val="clear" w:color="auto" w:fill="auto"/>
            <w:vAlign w:val="center"/>
          </w:tcPr>
          <w:p w14:paraId="042A34CA"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6237E16D" w14:textId="77777777" w:rsidR="000B269A" w:rsidRDefault="000B269A">
            <w:pPr>
              <w:spacing w:line="300" w:lineRule="exact"/>
              <w:jc w:val="right"/>
              <w:rPr>
                <w:rFonts w:ascii="方正书宋_GBK" w:eastAsia="方正书宋_GBK"/>
              </w:rPr>
            </w:pPr>
          </w:p>
        </w:tc>
        <w:tc>
          <w:tcPr>
            <w:tcW w:w="1036" w:type="dxa"/>
            <w:shd w:val="clear" w:color="auto" w:fill="auto"/>
            <w:vAlign w:val="center"/>
          </w:tcPr>
          <w:p w14:paraId="14D00DB5" w14:textId="77777777" w:rsidR="000B269A" w:rsidRDefault="000B269A">
            <w:pPr>
              <w:spacing w:line="300" w:lineRule="exact"/>
              <w:jc w:val="right"/>
              <w:rPr>
                <w:rFonts w:ascii="方正书宋_GBK" w:eastAsia="方正书宋_GBK"/>
              </w:rPr>
            </w:pPr>
          </w:p>
        </w:tc>
      </w:tr>
    </w:tbl>
    <w:p w14:paraId="08538845" w14:textId="77777777" w:rsidR="000B269A" w:rsidRDefault="000B269A">
      <w:pPr>
        <w:ind w:firstLineChars="200" w:firstLine="640"/>
        <w:rPr>
          <w:rFonts w:ascii="黑体" w:eastAsia="黑体" w:hAnsi="黑体" w:cs="Times New Roman"/>
          <w:sz w:val="32"/>
          <w:szCs w:val="32"/>
        </w:rPr>
      </w:pPr>
    </w:p>
    <w:p w14:paraId="079F73D2"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14:paraId="0B2AEDF9" w14:textId="77777777" w:rsidR="000B269A" w:rsidRPr="00EA43E7" w:rsidRDefault="005130DB">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霸州市裕华街道办事处（含所属单位）上年末固定资产金额为</w:t>
      </w:r>
      <w:r w:rsidR="00EA43E7">
        <w:rPr>
          <w:rFonts w:ascii="仿宋_GB2312" w:eastAsia="仿宋_GB2312" w:hAnsi="黑体" w:cs="Times New Roman" w:hint="eastAsia"/>
          <w:sz w:val="32"/>
          <w:szCs w:val="32"/>
        </w:rPr>
        <w:t>1387.92</w:t>
      </w:r>
      <w:r>
        <w:rPr>
          <w:rFonts w:ascii="仿宋_GB2312" w:eastAsia="仿宋_GB2312" w:hAnsi="黑体" w:cs="Times New Roman" w:hint="eastAsia"/>
          <w:sz w:val="32"/>
          <w:szCs w:val="32"/>
        </w:rPr>
        <w:t>万元（详见下表）。</w:t>
      </w:r>
      <w:r w:rsidRPr="00EA43E7">
        <w:rPr>
          <w:rFonts w:ascii="仿宋_GB2312" w:eastAsia="仿宋_GB2312" w:hAnsi="黑体" w:cs="Times New Roman" w:hint="eastAsia"/>
          <w:sz w:val="32"/>
          <w:szCs w:val="32"/>
        </w:rPr>
        <w:t>本年度各单位（处室）拟购置固定资产总额</w:t>
      </w:r>
      <w:r w:rsidRPr="00EA43E7">
        <w:rPr>
          <w:rFonts w:ascii="仿宋_GB2312" w:eastAsia="仿宋_GB2312" w:hAnsi="黑体" w:cs="Times New Roman"/>
          <w:sz w:val="32"/>
          <w:szCs w:val="32"/>
        </w:rPr>
        <w:t>为</w:t>
      </w:r>
      <w:r w:rsidR="00EA43E7" w:rsidRPr="00EA43E7">
        <w:rPr>
          <w:rFonts w:ascii="仿宋_GB2312" w:eastAsia="仿宋_GB2312" w:hAnsi="黑体" w:cs="Times New Roman" w:hint="eastAsia"/>
          <w:sz w:val="32"/>
          <w:szCs w:val="32"/>
        </w:rPr>
        <w:t>15</w:t>
      </w:r>
      <w:r w:rsidRPr="00EA43E7">
        <w:rPr>
          <w:rFonts w:ascii="仿宋_GB2312" w:eastAsia="仿宋_GB2312" w:hAnsi="黑体" w:cs="Times New Roman"/>
          <w:sz w:val="32"/>
          <w:szCs w:val="32"/>
        </w:rPr>
        <w:t>万元</w:t>
      </w:r>
      <w:r w:rsidRPr="00EA43E7">
        <w:rPr>
          <w:rFonts w:ascii="仿宋_GB2312" w:eastAsia="仿宋_GB2312" w:hAnsi="黑体" w:cs="Times New Roman" w:hint="eastAsia"/>
          <w:sz w:val="32"/>
          <w:szCs w:val="32"/>
        </w:rPr>
        <w:t>，主要为计算机设备、打印设备、空调、办公家具</w:t>
      </w:r>
      <w:r w:rsidR="00EA43E7" w:rsidRPr="00EA43E7">
        <w:rPr>
          <w:rFonts w:ascii="仿宋_GB2312" w:eastAsia="仿宋_GB2312" w:hAnsi="黑体" w:cs="Times New Roman" w:hint="eastAsia"/>
          <w:sz w:val="32"/>
          <w:szCs w:val="32"/>
        </w:rPr>
        <w:t>、书籍</w:t>
      </w:r>
      <w:r w:rsidRPr="00EA43E7">
        <w:rPr>
          <w:rFonts w:ascii="仿宋_GB2312" w:eastAsia="仿宋_GB2312" w:hAnsi="黑体" w:cs="Times New Roman" w:hint="eastAsia"/>
          <w:sz w:val="32"/>
          <w:szCs w:val="32"/>
        </w:rPr>
        <w:t>等，已列入政府采购预算，详见政府采购</w:t>
      </w:r>
      <w:r w:rsidRPr="00EA43E7">
        <w:rPr>
          <w:rFonts w:ascii="仿宋_GB2312" w:eastAsia="仿宋_GB2312" w:hAnsi="黑体" w:cs="Times New Roman"/>
          <w:sz w:val="32"/>
          <w:szCs w:val="32"/>
        </w:rPr>
        <w:t>预算表</w:t>
      </w:r>
      <w:r w:rsidRPr="00EA43E7">
        <w:rPr>
          <w:rFonts w:ascii="仿宋_GB2312" w:eastAsia="仿宋_GB2312" w:hAnsi="黑体" w:cs="Times New Roman" w:hint="eastAsia"/>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0B269A" w14:paraId="10250C74" w14:textId="77777777">
        <w:trPr>
          <w:trHeight w:val="705"/>
        </w:trPr>
        <w:tc>
          <w:tcPr>
            <w:tcW w:w="13482" w:type="dxa"/>
            <w:gridSpan w:val="3"/>
            <w:tcBorders>
              <w:top w:val="nil"/>
              <w:left w:val="nil"/>
              <w:bottom w:val="nil"/>
              <w:right w:val="nil"/>
            </w:tcBorders>
            <w:vAlign w:val="center"/>
          </w:tcPr>
          <w:p w14:paraId="08F82328" w14:textId="77777777" w:rsidR="000B269A" w:rsidRDefault="000B269A">
            <w:pPr>
              <w:widowControl/>
              <w:jc w:val="center"/>
              <w:rPr>
                <w:rFonts w:ascii="宋体" w:hAnsi="宋体" w:cs="宋体"/>
                <w:b/>
                <w:bCs/>
                <w:kern w:val="0"/>
                <w:sz w:val="32"/>
                <w:szCs w:val="32"/>
              </w:rPr>
            </w:pPr>
          </w:p>
          <w:p w14:paraId="326963C3" w14:textId="77777777" w:rsidR="000B269A" w:rsidRDefault="005130DB" w:rsidP="009352D8">
            <w:pPr>
              <w:widowControl/>
              <w:jc w:val="center"/>
              <w:rPr>
                <w:rFonts w:ascii="宋体" w:hAnsi="宋体" w:cs="宋体"/>
                <w:b/>
                <w:bCs/>
                <w:kern w:val="0"/>
                <w:sz w:val="32"/>
                <w:szCs w:val="32"/>
              </w:rPr>
            </w:pPr>
            <w:r>
              <w:rPr>
                <w:rFonts w:ascii="宋体" w:hAnsi="宋体" w:cs="宋体" w:hint="eastAsia"/>
                <w:b/>
                <w:bCs/>
                <w:kern w:val="0"/>
                <w:sz w:val="32"/>
                <w:szCs w:val="32"/>
              </w:rPr>
              <w:t>霸州市</w:t>
            </w:r>
            <w:r w:rsidR="009352D8">
              <w:rPr>
                <w:rFonts w:ascii="宋体" w:hAnsi="宋体" w:cs="宋体" w:hint="eastAsia"/>
                <w:b/>
                <w:bCs/>
                <w:kern w:val="0"/>
                <w:sz w:val="32"/>
                <w:szCs w:val="32"/>
              </w:rPr>
              <w:t>裕华街道办事处</w:t>
            </w:r>
            <w:r>
              <w:rPr>
                <w:rFonts w:ascii="宋体" w:hAnsi="宋体" w:cs="宋体" w:hint="eastAsia"/>
                <w:b/>
                <w:bCs/>
                <w:kern w:val="0"/>
                <w:sz w:val="32"/>
                <w:szCs w:val="32"/>
              </w:rPr>
              <w:t>部门固定资产占用情况表</w:t>
            </w:r>
          </w:p>
        </w:tc>
      </w:tr>
      <w:tr w:rsidR="000B269A" w14:paraId="32E7F3A7" w14:textId="77777777">
        <w:trPr>
          <w:trHeight w:val="510"/>
        </w:trPr>
        <w:tc>
          <w:tcPr>
            <w:tcW w:w="8379" w:type="dxa"/>
            <w:gridSpan w:val="2"/>
            <w:tcBorders>
              <w:top w:val="nil"/>
              <w:left w:val="nil"/>
              <w:bottom w:val="nil"/>
              <w:right w:val="nil"/>
            </w:tcBorders>
            <w:vAlign w:val="center"/>
          </w:tcPr>
          <w:p w14:paraId="785B8518" w14:textId="77777777" w:rsidR="000B269A" w:rsidRDefault="005130DB" w:rsidP="009352D8">
            <w:pPr>
              <w:widowControl/>
              <w:jc w:val="left"/>
              <w:rPr>
                <w:rFonts w:ascii="宋体" w:hAnsi="宋体" w:cs="宋体"/>
                <w:kern w:val="0"/>
                <w:sz w:val="22"/>
              </w:rPr>
            </w:pPr>
            <w:r>
              <w:rPr>
                <w:rFonts w:ascii="宋体" w:hAnsi="宋体" w:cs="宋体" w:hint="eastAsia"/>
                <w:kern w:val="0"/>
                <w:sz w:val="22"/>
              </w:rPr>
              <w:t>编制部门：</w:t>
            </w:r>
            <w:r w:rsidR="009352D8">
              <w:rPr>
                <w:rFonts w:ascii="宋体" w:hAnsi="宋体" w:cs="宋体" w:hint="eastAsia"/>
                <w:kern w:val="0"/>
                <w:sz w:val="22"/>
              </w:rPr>
              <w:t>965霸州市裕华街道办事处</w:t>
            </w:r>
          </w:p>
        </w:tc>
        <w:tc>
          <w:tcPr>
            <w:tcW w:w="5103" w:type="dxa"/>
            <w:tcBorders>
              <w:top w:val="nil"/>
              <w:left w:val="nil"/>
              <w:bottom w:val="nil"/>
              <w:right w:val="nil"/>
            </w:tcBorders>
            <w:vAlign w:val="center"/>
          </w:tcPr>
          <w:p w14:paraId="6A0DEA71" w14:textId="77777777" w:rsidR="000B269A" w:rsidRDefault="005130DB">
            <w:pPr>
              <w:widowControl/>
              <w:ind w:firstLineChars="750" w:firstLine="1650"/>
              <w:jc w:val="left"/>
              <w:rPr>
                <w:rFonts w:ascii="宋体" w:hAnsi="宋体" w:cs="宋体"/>
                <w:kern w:val="0"/>
                <w:sz w:val="22"/>
              </w:rPr>
            </w:pPr>
            <w:r>
              <w:rPr>
                <w:rFonts w:ascii="宋体" w:hAnsi="宋体" w:cs="宋体" w:hint="eastAsia"/>
                <w:kern w:val="0"/>
                <w:sz w:val="22"/>
              </w:rPr>
              <w:t xml:space="preserve">截止时间：2020年12月31日  </w:t>
            </w:r>
          </w:p>
        </w:tc>
      </w:tr>
      <w:tr w:rsidR="000B269A" w14:paraId="367C5793" w14:textId="77777777">
        <w:trPr>
          <w:trHeight w:val="478"/>
        </w:trPr>
        <w:tc>
          <w:tcPr>
            <w:tcW w:w="5224" w:type="dxa"/>
            <w:tcBorders>
              <w:top w:val="single" w:sz="4" w:space="0" w:color="auto"/>
              <w:left w:val="single" w:sz="4" w:space="0" w:color="auto"/>
              <w:bottom w:val="single" w:sz="4" w:space="0" w:color="auto"/>
              <w:right w:val="single" w:sz="4" w:space="0" w:color="auto"/>
            </w:tcBorders>
            <w:vAlign w:val="center"/>
          </w:tcPr>
          <w:p w14:paraId="077B1827" w14:textId="77777777" w:rsidR="000B269A" w:rsidRDefault="005130DB">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14:paraId="185A326A" w14:textId="77777777" w:rsidR="000B269A" w:rsidRDefault="005130D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574CC05B" w14:textId="77777777" w:rsidR="000B269A" w:rsidRDefault="005130D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0B269A" w14:paraId="6FAE0FD5" w14:textId="77777777">
        <w:trPr>
          <w:trHeight w:val="543"/>
        </w:trPr>
        <w:tc>
          <w:tcPr>
            <w:tcW w:w="5224" w:type="dxa"/>
            <w:tcBorders>
              <w:top w:val="nil"/>
              <w:left w:val="single" w:sz="4" w:space="0" w:color="auto"/>
              <w:bottom w:val="single" w:sz="4" w:space="0" w:color="auto"/>
              <w:right w:val="single" w:sz="4" w:space="0" w:color="auto"/>
            </w:tcBorders>
            <w:vAlign w:val="center"/>
          </w:tcPr>
          <w:p w14:paraId="5B38672F" w14:textId="77777777" w:rsidR="000B269A" w:rsidRDefault="005130DB">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14:paraId="1DDB6C8A" w14:textId="77777777" w:rsidR="000B269A" w:rsidRDefault="005130DB">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14:paraId="05DFA448" w14:textId="77777777" w:rsidR="000B269A" w:rsidRDefault="005130DB">
            <w:pPr>
              <w:widowControl/>
              <w:jc w:val="center"/>
              <w:rPr>
                <w:rFonts w:ascii="宋体" w:hAnsi="宋体" w:cs="宋体"/>
                <w:kern w:val="0"/>
                <w:sz w:val="22"/>
              </w:rPr>
            </w:pPr>
            <w:r>
              <w:rPr>
                <w:rFonts w:ascii="宋体" w:hAnsi="宋体" w:cs="宋体" w:hint="eastAsia"/>
                <w:kern w:val="0"/>
                <w:sz w:val="22"/>
              </w:rPr>
              <w:t>1387.92</w:t>
            </w:r>
          </w:p>
        </w:tc>
      </w:tr>
      <w:tr w:rsidR="000B269A" w14:paraId="494184E1" w14:textId="77777777">
        <w:trPr>
          <w:trHeight w:val="578"/>
        </w:trPr>
        <w:tc>
          <w:tcPr>
            <w:tcW w:w="5224" w:type="dxa"/>
            <w:tcBorders>
              <w:top w:val="nil"/>
              <w:left w:val="single" w:sz="4" w:space="0" w:color="auto"/>
              <w:bottom w:val="single" w:sz="4" w:space="0" w:color="auto"/>
              <w:right w:val="single" w:sz="4" w:space="0" w:color="auto"/>
            </w:tcBorders>
            <w:vAlign w:val="center"/>
          </w:tcPr>
          <w:p w14:paraId="03A248A2" w14:textId="77777777" w:rsidR="000B269A" w:rsidRDefault="005130DB">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14:paraId="03C911D9" w14:textId="77777777" w:rsidR="000B269A" w:rsidRDefault="009352D8">
            <w:pPr>
              <w:widowControl/>
              <w:jc w:val="center"/>
              <w:rPr>
                <w:rFonts w:ascii="宋体" w:hAnsi="宋体" w:cs="宋体"/>
                <w:kern w:val="0"/>
                <w:sz w:val="22"/>
              </w:rPr>
            </w:pPr>
            <w:r>
              <w:rPr>
                <w:rFonts w:ascii="宋体" w:hAnsi="宋体" w:cs="宋体" w:hint="eastAsia"/>
                <w:kern w:val="0"/>
                <w:sz w:val="22"/>
              </w:rPr>
              <w:t>5500</w:t>
            </w:r>
          </w:p>
        </w:tc>
        <w:tc>
          <w:tcPr>
            <w:tcW w:w="5103" w:type="dxa"/>
            <w:tcBorders>
              <w:top w:val="nil"/>
              <w:left w:val="nil"/>
              <w:bottom w:val="single" w:sz="4" w:space="0" w:color="auto"/>
              <w:right w:val="single" w:sz="4" w:space="0" w:color="auto"/>
            </w:tcBorders>
            <w:vAlign w:val="center"/>
          </w:tcPr>
          <w:p w14:paraId="53BE5EA3" w14:textId="77777777" w:rsidR="000B269A" w:rsidRDefault="005130DB">
            <w:pPr>
              <w:widowControl/>
              <w:jc w:val="center"/>
              <w:rPr>
                <w:rFonts w:ascii="宋体" w:hAnsi="宋体" w:cs="宋体"/>
                <w:kern w:val="0"/>
                <w:sz w:val="22"/>
              </w:rPr>
            </w:pPr>
            <w:r>
              <w:rPr>
                <w:rFonts w:ascii="宋体" w:hAnsi="宋体" w:cs="宋体" w:hint="eastAsia"/>
                <w:kern w:val="0"/>
                <w:sz w:val="22"/>
              </w:rPr>
              <w:t>1120</w:t>
            </w:r>
          </w:p>
        </w:tc>
      </w:tr>
      <w:tr w:rsidR="000B269A" w14:paraId="762D6056" w14:textId="77777777">
        <w:trPr>
          <w:trHeight w:val="543"/>
        </w:trPr>
        <w:tc>
          <w:tcPr>
            <w:tcW w:w="5224" w:type="dxa"/>
            <w:tcBorders>
              <w:top w:val="nil"/>
              <w:left w:val="single" w:sz="4" w:space="0" w:color="auto"/>
              <w:bottom w:val="single" w:sz="4" w:space="0" w:color="auto"/>
              <w:right w:val="single" w:sz="4" w:space="0" w:color="auto"/>
            </w:tcBorders>
            <w:vAlign w:val="center"/>
          </w:tcPr>
          <w:p w14:paraId="71939AA1" w14:textId="77777777" w:rsidR="000B269A" w:rsidRDefault="005130DB">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14:paraId="46A00C19" w14:textId="77777777" w:rsidR="000B269A" w:rsidRDefault="003752F4">
            <w:pPr>
              <w:widowControl/>
              <w:jc w:val="center"/>
              <w:rPr>
                <w:rFonts w:ascii="宋体" w:hAnsi="宋体" w:cs="宋体"/>
                <w:kern w:val="0"/>
                <w:sz w:val="22"/>
              </w:rPr>
            </w:pPr>
            <w:r>
              <w:rPr>
                <w:rFonts w:ascii="宋体" w:hAnsi="宋体" w:cs="宋体" w:hint="eastAsia"/>
                <w:kern w:val="0"/>
                <w:sz w:val="22"/>
              </w:rPr>
              <w:t>3900</w:t>
            </w:r>
          </w:p>
        </w:tc>
        <w:tc>
          <w:tcPr>
            <w:tcW w:w="5103" w:type="dxa"/>
            <w:tcBorders>
              <w:top w:val="nil"/>
              <w:left w:val="nil"/>
              <w:bottom w:val="single" w:sz="4" w:space="0" w:color="auto"/>
              <w:right w:val="single" w:sz="4" w:space="0" w:color="auto"/>
            </w:tcBorders>
            <w:vAlign w:val="center"/>
          </w:tcPr>
          <w:p w14:paraId="04FCED6F" w14:textId="77777777" w:rsidR="000B269A" w:rsidRDefault="005130DB">
            <w:pPr>
              <w:widowControl/>
              <w:jc w:val="center"/>
              <w:rPr>
                <w:rFonts w:ascii="宋体" w:hAnsi="宋体" w:cs="宋体"/>
                <w:kern w:val="0"/>
                <w:sz w:val="22"/>
              </w:rPr>
            </w:pPr>
            <w:r>
              <w:rPr>
                <w:rFonts w:ascii="宋体" w:hAnsi="宋体" w:cs="宋体" w:hint="eastAsia"/>
                <w:kern w:val="0"/>
                <w:sz w:val="22"/>
              </w:rPr>
              <w:t>900</w:t>
            </w:r>
          </w:p>
        </w:tc>
      </w:tr>
      <w:tr w:rsidR="000B269A" w14:paraId="4A244ABC" w14:textId="77777777">
        <w:trPr>
          <w:trHeight w:val="566"/>
        </w:trPr>
        <w:tc>
          <w:tcPr>
            <w:tcW w:w="5224" w:type="dxa"/>
            <w:tcBorders>
              <w:top w:val="nil"/>
              <w:left w:val="single" w:sz="4" w:space="0" w:color="auto"/>
              <w:bottom w:val="single" w:sz="4" w:space="0" w:color="auto"/>
              <w:right w:val="single" w:sz="4" w:space="0" w:color="auto"/>
            </w:tcBorders>
            <w:vAlign w:val="center"/>
          </w:tcPr>
          <w:p w14:paraId="45D5B91B" w14:textId="77777777" w:rsidR="000B269A" w:rsidRDefault="005130DB">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14:paraId="332B1002" w14:textId="77777777" w:rsidR="000B269A" w:rsidRDefault="005130DB">
            <w:pPr>
              <w:widowControl/>
              <w:jc w:val="center"/>
              <w:rPr>
                <w:rFonts w:ascii="宋体" w:hAnsi="宋体" w:cs="宋体"/>
                <w:kern w:val="0"/>
                <w:sz w:val="22"/>
              </w:rPr>
            </w:pPr>
            <w:r>
              <w:rPr>
                <w:rFonts w:ascii="宋体" w:hAnsi="宋体" w:cs="宋体" w:hint="eastAsia"/>
                <w:kern w:val="0"/>
                <w:sz w:val="22"/>
              </w:rPr>
              <w:t>2</w:t>
            </w:r>
          </w:p>
        </w:tc>
        <w:tc>
          <w:tcPr>
            <w:tcW w:w="5103" w:type="dxa"/>
            <w:tcBorders>
              <w:top w:val="nil"/>
              <w:left w:val="nil"/>
              <w:bottom w:val="single" w:sz="4" w:space="0" w:color="auto"/>
              <w:right w:val="single" w:sz="4" w:space="0" w:color="auto"/>
            </w:tcBorders>
            <w:vAlign w:val="center"/>
          </w:tcPr>
          <w:p w14:paraId="1611F658" w14:textId="77777777" w:rsidR="000B269A" w:rsidRDefault="005130DB">
            <w:pPr>
              <w:widowControl/>
              <w:jc w:val="center"/>
              <w:rPr>
                <w:rFonts w:ascii="宋体" w:hAnsi="宋体" w:cs="宋体"/>
                <w:kern w:val="0"/>
                <w:sz w:val="22"/>
              </w:rPr>
            </w:pPr>
            <w:r>
              <w:rPr>
                <w:rFonts w:ascii="宋体" w:hAnsi="宋体" w:cs="宋体" w:hint="eastAsia"/>
                <w:kern w:val="0"/>
                <w:sz w:val="22"/>
              </w:rPr>
              <w:t>34.28</w:t>
            </w:r>
          </w:p>
        </w:tc>
      </w:tr>
      <w:tr w:rsidR="000B269A" w14:paraId="0B6DCC66" w14:textId="77777777">
        <w:trPr>
          <w:trHeight w:val="546"/>
        </w:trPr>
        <w:tc>
          <w:tcPr>
            <w:tcW w:w="5224" w:type="dxa"/>
            <w:tcBorders>
              <w:top w:val="nil"/>
              <w:left w:val="single" w:sz="4" w:space="0" w:color="auto"/>
              <w:bottom w:val="single" w:sz="4" w:space="0" w:color="auto"/>
              <w:right w:val="single" w:sz="4" w:space="0" w:color="auto"/>
            </w:tcBorders>
            <w:vAlign w:val="center"/>
          </w:tcPr>
          <w:p w14:paraId="6D53F40C" w14:textId="77777777" w:rsidR="000B269A" w:rsidRDefault="005130DB">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vAlign w:val="center"/>
          </w:tcPr>
          <w:p w14:paraId="48C663D3" w14:textId="77777777" w:rsidR="000B269A" w:rsidRDefault="000B269A">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14:paraId="7DF06C0B" w14:textId="77777777" w:rsidR="000B269A" w:rsidRDefault="000B269A">
            <w:pPr>
              <w:widowControl/>
              <w:jc w:val="center"/>
              <w:rPr>
                <w:rFonts w:ascii="宋体" w:hAnsi="宋体" w:cs="宋体"/>
                <w:kern w:val="0"/>
                <w:sz w:val="22"/>
              </w:rPr>
            </w:pPr>
          </w:p>
        </w:tc>
      </w:tr>
      <w:tr w:rsidR="000B269A" w14:paraId="4A17AEF5" w14:textId="77777777">
        <w:trPr>
          <w:trHeight w:val="645"/>
        </w:trPr>
        <w:tc>
          <w:tcPr>
            <w:tcW w:w="5224" w:type="dxa"/>
            <w:tcBorders>
              <w:top w:val="nil"/>
              <w:left w:val="single" w:sz="4" w:space="0" w:color="auto"/>
              <w:bottom w:val="single" w:sz="4" w:space="0" w:color="auto"/>
              <w:right w:val="single" w:sz="4" w:space="0" w:color="auto"/>
            </w:tcBorders>
            <w:vAlign w:val="center"/>
          </w:tcPr>
          <w:p w14:paraId="0E4715D6" w14:textId="77777777" w:rsidR="000B269A" w:rsidRDefault="005130DB">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14:paraId="581D6FBC" w14:textId="77777777" w:rsidR="000B269A" w:rsidRDefault="009352D8">
            <w:pPr>
              <w:widowControl/>
              <w:jc w:val="center"/>
              <w:rPr>
                <w:rFonts w:ascii="宋体" w:hAnsi="宋体" w:cs="宋体"/>
                <w:kern w:val="0"/>
                <w:sz w:val="22"/>
              </w:rPr>
            </w:pPr>
            <w:r>
              <w:rPr>
                <w:rFonts w:ascii="宋体" w:hAnsi="宋体" w:cs="宋体" w:hint="eastAsia"/>
                <w:kern w:val="0"/>
                <w:sz w:val="22"/>
              </w:rPr>
              <w:t>4170</w:t>
            </w:r>
          </w:p>
        </w:tc>
        <w:tc>
          <w:tcPr>
            <w:tcW w:w="5103" w:type="dxa"/>
            <w:tcBorders>
              <w:top w:val="nil"/>
              <w:left w:val="nil"/>
              <w:bottom w:val="single" w:sz="4" w:space="0" w:color="auto"/>
              <w:right w:val="single" w:sz="4" w:space="0" w:color="auto"/>
            </w:tcBorders>
            <w:vAlign w:val="center"/>
          </w:tcPr>
          <w:p w14:paraId="7C545396" w14:textId="77777777" w:rsidR="000B269A" w:rsidRDefault="005130DB">
            <w:pPr>
              <w:widowControl/>
              <w:jc w:val="center"/>
              <w:rPr>
                <w:rFonts w:ascii="宋体" w:hAnsi="宋体" w:cs="宋体"/>
                <w:kern w:val="0"/>
                <w:sz w:val="22"/>
              </w:rPr>
            </w:pPr>
            <w:r>
              <w:rPr>
                <w:rFonts w:ascii="宋体" w:hAnsi="宋体" w:cs="宋体" w:hint="eastAsia"/>
                <w:kern w:val="0"/>
                <w:sz w:val="22"/>
              </w:rPr>
              <w:t>233.64</w:t>
            </w:r>
          </w:p>
        </w:tc>
      </w:tr>
    </w:tbl>
    <w:p w14:paraId="099FC473"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14:paraId="51402247"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14:paraId="246FE7F8"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14:paraId="7422D754"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w:t>
      </w:r>
      <w:r>
        <w:rPr>
          <w:rFonts w:ascii="仿宋_GB2312" w:eastAsia="仿宋_GB2312" w:hAnsi="黑体" w:cs="Times New Roman" w:hint="eastAsia"/>
          <w:sz w:val="32"/>
          <w:szCs w:val="32"/>
        </w:rPr>
        <w:lastRenderedPageBreak/>
        <w:t>房收入、存款利息收入等。</w:t>
      </w:r>
    </w:p>
    <w:p w14:paraId="77ABA13B"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14:paraId="0E554E0C"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14:paraId="799FCE57"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14:paraId="02BBD15A" w14:textId="77777777" w:rsidR="000B269A" w:rsidRDefault="005130DB">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A5B12FA" w14:textId="77777777" w:rsidR="0094482A" w:rsidRDefault="005130DB" w:rsidP="0094482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sidR="0094482A" w:rsidRPr="0094482A">
        <w:rPr>
          <w:rFonts w:ascii="仿宋_GB2312" w:eastAsia="仿宋_GB2312" w:hAnsi="黑体" w:cs="Times New Roman" w:hint="eastAsia"/>
          <w:sz w:val="32"/>
          <w:szCs w:val="32"/>
        </w:rPr>
        <w:t>机关运行费：</w:t>
      </w:r>
      <w:r w:rsidR="0094482A">
        <w:rPr>
          <w:rFonts w:ascii="仿宋_GB2312" w:eastAsia="仿宋_GB2312" w:hAnsi="黑体" w:cs="Times New Roman"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12F40440" w14:textId="77777777" w:rsidR="000B269A" w:rsidRDefault="005130DB">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14:paraId="3653C65F" w14:textId="77777777" w:rsidR="000B269A" w:rsidRDefault="005130DB">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无其他需要说明的事项。</w:t>
      </w:r>
    </w:p>
    <w:sectPr w:rsidR="000B269A" w:rsidSect="000B269A">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B049" w14:textId="77777777" w:rsidR="00775BF8" w:rsidRDefault="00775BF8" w:rsidP="000B269A">
      <w:r>
        <w:separator/>
      </w:r>
    </w:p>
  </w:endnote>
  <w:endnote w:type="continuationSeparator" w:id="0">
    <w:p w14:paraId="360140F5" w14:textId="77777777" w:rsidR="00775BF8" w:rsidRDefault="00775BF8" w:rsidP="000B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32FA" w14:textId="77777777" w:rsidR="00E65A59" w:rsidRDefault="00E65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6EFA" w14:textId="77777777" w:rsidR="005130DB" w:rsidRDefault="00482F8C">
    <w:pPr>
      <w:pStyle w:val="a5"/>
      <w:jc w:val="center"/>
    </w:pPr>
    <w:r>
      <w:rPr>
        <w:sz w:val="28"/>
      </w:rPr>
      <w:fldChar w:fldCharType="begin"/>
    </w:r>
    <w:r w:rsidR="005130DB">
      <w:rPr>
        <w:sz w:val="28"/>
      </w:rPr>
      <w:instrText>PAGE   \* MERGEFORMAT</w:instrText>
    </w:r>
    <w:r>
      <w:rPr>
        <w:sz w:val="28"/>
      </w:rPr>
      <w:fldChar w:fldCharType="separate"/>
    </w:r>
    <w:r w:rsidR="00C022C2" w:rsidRPr="00C022C2">
      <w:rPr>
        <w:noProof/>
        <w:sz w:val="28"/>
        <w:lang w:val="zh-CN"/>
      </w:rPr>
      <w:t>5</w:t>
    </w:r>
    <w:r>
      <w:rPr>
        <w:sz w:val="28"/>
      </w:rPr>
      <w:fldChar w:fldCharType="end"/>
    </w:r>
  </w:p>
  <w:p w14:paraId="540F4F6D" w14:textId="77777777" w:rsidR="005130DB" w:rsidRDefault="005130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6BD7" w14:textId="77777777" w:rsidR="00E65A59" w:rsidRDefault="00E65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032D" w14:textId="77777777" w:rsidR="00775BF8" w:rsidRDefault="00775BF8" w:rsidP="000B269A">
      <w:r>
        <w:separator/>
      </w:r>
    </w:p>
  </w:footnote>
  <w:footnote w:type="continuationSeparator" w:id="0">
    <w:p w14:paraId="2E2EAE18" w14:textId="77777777" w:rsidR="00775BF8" w:rsidRDefault="00775BF8" w:rsidP="000B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5DFD" w14:textId="77777777" w:rsidR="00E65A59" w:rsidRDefault="00E65A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7899" w14:textId="77777777" w:rsidR="005130DB" w:rsidRDefault="005130DB" w:rsidP="00E65A59">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31C7" w14:textId="77777777" w:rsidR="00E65A59" w:rsidRDefault="00E65A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288C"/>
    <w:multiLevelType w:val="singleLevel"/>
    <w:tmpl w:val="4EB9288C"/>
    <w:lvl w:ilvl="0">
      <w:start w:val="4"/>
      <w:numFmt w:val="chineseCounting"/>
      <w:suff w:val="nothing"/>
      <w:lvlText w:val="（%1）"/>
      <w:lvlJc w:val="left"/>
      <w:rPr>
        <w:rFonts w:hint="eastAsia"/>
      </w:rPr>
    </w:lvl>
  </w:abstractNum>
  <w:num w:numId="1" w16cid:durableId="135279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269A"/>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72A27"/>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51A5"/>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752F4"/>
    <w:rsid w:val="00382C33"/>
    <w:rsid w:val="00390EBD"/>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2F8C"/>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30DB"/>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776B4"/>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5BF8"/>
    <w:rsid w:val="00776C08"/>
    <w:rsid w:val="00777E03"/>
    <w:rsid w:val="00791509"/>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352D8"/>
    <w:rsid w:val="0094482A"/>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6B2B"/>
    <w:rsid w:val="009C762E"/>
    <w:rsid w:val="009D439C"/>
    <w:rsid w:val="009E0EEF"/>
    <w:rsid w:val="009F225E"/>
    <w:rsid w:val="009F7FFC"/>
    <w:rsid w:val="00A003B8"/>
    <w:rsid w:val="00A03100"/>
    <w:rsid w:val="00A1176E"/>
    <w:rsid w:val="00A22398"/>
    <w:rsid w:val="00A4039F"/>
    <w:rsid w:val="00A41BEF"/>
    <w:rsid w:val="00A44217"/>
    <w:rsid w:val="00A4589C"/>
    <w:rsid w:val="00A47939"/>
    <w:rsid w:val="00A53E17"/>
    <w:rsid w:val="00A5507A"/>
    <w:rsid w:val="00A61399"/>
    <w:rsid w:val="00A653BC"/>
    <w:rsid w:val="00A66343"/>
    <w:rsid w:val="00A668FE"/>
    <w:rsid w:val="00A66D15"/>
    <w:rsid w:val="00A67430"/>
    <w:rsid w:val="00A712A8"/>
    <w:rsid w:val="00A71B4F"/>
    <w:rsid w:val="00A72D2E"/>
    <w:rsid w:val="00A75A47"/>
    <w:rsid w:val="00A80A25"/>
    <w:rsid w:val="00A813DC"/>
    <w:rsid w:val="00A90F6E"/>
    <w:rsid w:val="00A911E7"/>
    <w:rsid w:val="00A939D9"/>
    <w:rsid w:val="00A9425E"/>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022C2"/>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A59"/>
    <w:rsid w:val="00E65F05"/>
    <w:rsid w:val="00E72CEF"/>
    <w:rsid w:val="00E76778"/>
    <w:rsid w:val="00E768A4"/>
    <w:rsid w:val="00E832CC"/>
    <w:rsid w:val="00E85BC1"/>
    <w:rsid w:val="00E91137"/>
    <w:rsid w:val="00E965B6"/>
    <w:rsid w:val="00E972B4"/>
    <w:rsid w:val="00E974D3"/>
    <w:rsid w:val="00EA3B67"/>
    <w:rsid w:val="00EA43E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7335E03"/>
    <w:rsid w:val="16132A47"/>
    <w:rsid w:val="176E7480"/>
    <w:rsid w:val="1EDE3E34"/>
    <w:rsid w:val="1F47475D"/>
    <w:rsid w:val="2054547A"/>
    <w:rsid w:val="25843B26"/>
    <w:rsid w:val="3A3C2D3F"/>
    <w:rsid w:val="3A675260"/>
    <w:rsid w:val="412A0477"/>
    <w:rsid w:val="4A375B51"/>
    <w:rsid w:val="54DE554B"/>
    <w:rsid w:val="55E155BE"/>
    <w:rsid w:val="578E4E34"/>
    <w:rsid w:val="5B392037"/>
    <w:rsid w:val="60D76AF0"/>
    <w:rsid w:val="626A3683"/>
    <w:rsid w:val="63502E38"/>
    <w:rsid w:val="66254723"/>
    <w:rsid w:val="77DB77B3"/>
    <w:rsid w:val="7A4259A3"/>
    <w:rsid w:val="7BBC015A"/>
    <w:rsid w:val="7BCD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7C41CE4"/>
  <w15:docId w15:val="{E5C8ECEA-D6C1-4D85-8962-DA86509B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69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B269A"/>
    <w:rPr>
      <w:sz w:val="18"/>
      <w:szCs w:val="18"/>
    </w:rPr>
  </w:style>
  <w:style w:type="paragraph" w:styleId="a5">
    <w:name w:val="footer"/>
    <w:basedOn w:val="a"/>
    <w:link w:val="a6"/>
    <w:uiPriority w:val="99"/>
    <w:rsid w:val="000B269A"/>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a8"/>
    <w:qFormat/>
    <w:rsid w:val="000B269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qFormat/>
    <w:rsid w:val="000B269A"/>
    <w:rPr>
      <w:rFonts w:ascii="Times New Roman" w:hAnsi="Times New Roman" w:cs="Times New Roman"/>
      <w:szCs w:val="24"/>
    </w:rPr>
  </w:style>
  <w:style w:type="paragraph" w:styleId="TOC2">
    <w:name w:val="toc 2"/>
    <w:basedOn w:val="a"/>
    <w:next w:val="a"/>
    <w:qFormat/>
    <w:rsid w:val="000B269A"/>
    <w:pPr>
      <w:ind w:leftChars="200" w:left="420"/>
    </w:pPr>
    <w:rPr>
      <w:rFonts w:ascii="Times New Roman" w:hAnsi="Times New Roman" w:cs="Times New Roman"/>
      <w:szCs w:val="24"/>
    </w:rPr>
  </w:style>
  <w:style w:type="paragraph" w:customStyle="1" w:styleId="Default">
    <w:name w:val="Default"/>
    <w:qFormat/>
    <w:rsid w:val="000B269A"/>
    <w:pPr>
      <w:widowControl w:val="0"/>
      <w:autoSpaceDE w:val="0"/>
      <w:autoSpaceDN w:val="0"/>
      <w:adjustRightInd w:val="0"/>
    </w:pPr>
    <w:rPr>
      <w:color w:val="000000"/>
      <w:sz w:val="24"/>
      <w:szCs w:val="24"/>
    </w:rPr>
  </w:style>
  <w:style w:type="paragraph" w:customStyle="1" w:styleId="Char">
    <w:name w:val="Char"/>
    <w:basedOn w:val="a"/>
    <w:qFormat/>
    <w:rsid w:val="000B269A"/>
    <w:rPr>
      <w:rFonts w:ascii="Tahoma" w:hAnsi="Tahoma" w:cs="Times New Roman"/>
      <w:sz w:val="24"/>
      <w:szCs w:val="24"/>
    </w:rPr>
  </w:style>
  <w:style w:type="character" w:customStyle="1" w:styleId="a8">
    <w:name w:val="页眉 字符"/>
    <w:basedOn w:val="a0"/>
    <w:link w:val="a7"/>
    <w:qFormat/>
    <w:rsid w:val="000B269A"/>
    <w:rPr>
      <w:rFonts w:ascii="Times New Roman" w:eastAsia="宋体" w:hAnsi="Times New Roman" w:cs="Times New Roman"/>
      <w:sz w:val="18"/>
      <w:szCs w:val="18"/>
    </w:rPr>
  </w:style>
  <w:style w:type="character" w:customStyle="1" w:styleId="a6">
    <w:name w:val="页脚 字符"/>
    <w:basedOn w:val="a0"/>
    <w:link w:val="a5"/>
    <w:uiPriority w:val="99"/>
    <w:qFormat/>
    <w:rsid w:val="000B269A"/>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0B269A"/>
    <w:rPr>
      <w:sz w:val="18"/>
      <w:szCs w:val="18"/>
    </w:rPr>
  </w:style>
  <w:style w:type="paragraph" w:customStyle="1" w:styleId="Normal">
    <w:name w:val="[Normal]"/>
    <w:uiPriority w:val="99"/>
    <w:unhideWhenUsed/>
    <w:rsid w:val="000B269A"/>
    <w:pPr>
      <w:widowControl w:val="0"/>
      <w:autoSpaceDE w:val="0"/>
      <w:autoSpaceDN w:val="0"/>
      <w:adjustRightInd w:val="0"/>
    </w:pPr>
    <w:rPr>
      <w:rFonts w:ascii="宋体" w:hAnsi="宋体"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2330</Words>
  <Characters>13282</Characters>
  <Application>Microsoft Office Word</Application>
  <DocSecurity>0</DocSecurity>
  <Lines>110</Lines>
  <Paragraphs>31</Paragraphs>
  <ScaleCrop>false</ScaleCrop>
  <Company>Microsoft</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霸州市裕华街道办事处2021年部门预算信息公开</dc:title>
  <dc:creator>guest</dc:creator>
  <cp:lastModifiedBy>lenovo</cp:lastModifiedBy>
  <cp:revision>12</cp:revision>
  <cp:lastPrinted>2018-02-28T01:51:00Z</cp:lastPrinted>
  <dcterms:created xsi:type="dcterms:W3CDTF">2017-10-26T06:45:00Z</dcterms:created>
  <dcterms:modified xsi:type="dcterms:W3CDTF">2022-09-08T00:55:00Z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